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7E4E5"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Gardner called the meeting to order with the following members present: Bach, Barker, Boileau, Carrion, Cole, Cecil, Crick, Fathepure, Finchum, Gonzalez, Hildebrand, Hiney, Hoff, Jadeja, Khojasteh, Knapp, Krishnan, Lawson, Ma, Olsen, Parkison, </w:t>
      </w:r>
      <w:r>
        <w:rPr>
          <w:rFonts w:ascii="Times New Roman" w:eastAsia="Times New Roman" w:hAnsi="Times New Roman" w:cs="Times New Roman"/>
          <w:kern w:val="0"/>
          <w:sz w:val="24"/>
          <w:szCs w:val="24"/>
          <w14:ligatures w14:val="none"/>
        </w:rPr>
        <w:t>Parveen, Pranger, Riley, Slevitch, Warren, Weiser, Yates and Yough. </w:t>
      </w:r>
    </w:p>
    <w:p w14:paraId="73C50A6B"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Also present: Baker, S., Clarke, S., Evans, S., Francisco, C., Haley, J., Hallenbeck, D., Horton, M., Jones., C., Kuzmeski, K., Lacombe, V., Meints, K., Mendez, J, Middlebrook, M., Miller</w:t>
      </w:r>
      <w:r>
        <w:rPr>
          <w:rFonts w:ascii="Times New Roman" w:eastAsia="Times New Roman" w:hAnsi="Times New Roman" w:cs="Times New Roman"/>
          <w:kern w:val="0"/>
          <w:sz w:val="24"/>
          <w:szCs w:val="24"/>
          <w14:ligatures w14:val="none"/>
        </w:rPr>
        <w:t>, B., Peaster, R., Peterson, A., Sewell, K., Wray, K. Weaver, D., and Weaver, J.  </w:t>
      </w:r>
    </w:p>
    <w:p w14:paraId="692D93FE"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Fitzgerald.</w:t>
      </w:r>
    </w:p>
    <w:p w14:paraId="1493717C" w14:textId="77777777" w:rsidR="004D7A3A" w:rsidRDefault="004D7A3A">
      <w:pPr>
        <w:spacing w:after="0" w:line="240" w:lineRule="auto"/>
        <w:textAlignment w:val="baseline"/>
        <w:rPr>
          <w:rFonts w:ascii="Segoe UI" w:eastAsia="Times New Roman" w:hAnsi="Segoe UI" w:cs="Segoe UI"/>
          <w:kern w:val="0"/>
          <w:sz w:val="18"/>
          <w:szCs w:val="18"/>
          <w14:ligatures w14:val="none"/>
        </w:rPr>
      </w:pPr>
    </w:p>
    <w:p w14:paraId="77755F56" w14:textId="77777777" w:rsidR="004D7A3A" w:rsidRDefault="00050609">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6CD75668" w14:textId="77777777" w:rsidR="004D7A3A" w:rsidRDefault="00050609">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1C1AD0D7"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BCA81BA"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Reports: </w:t>
      </w:r>
    </w:p>
    <w:p w14:paraId="32DF8A32" w14:textId="77777777" w:rsidR="004D7A3A" w:rsidRDefault="00050609">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Maribeth Kuzmeski – OSU University Club President……………….…………………...</w:t>
      </w:r>
    </w:p>
    <w:p w14:paraId="44C580E6" w14:textId="77777777" w:rsidR="004D7A3A" w:rsidRDefault="00050609">
      <w:pPr>
        <w:spacing w:after="0" w:line="240" w:lineRule="auto"/>
        <w:ind w:left="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Marilyn Middlebrook – Aso. Athletic D</w:t>
      </w:r>
      <w:r>
        <w:rPr>
          <w:rFonts w:ascii="Times New Roman" w:eastAsia="Times New Roman" w:hAnsi="Times New Roman" w:cs="Times New Roman"/>
          <w:kern w:val="0"/>
          <w:sz w:val="24"/>
          <w:szCs w:val="24"/>
          <w14:ligatures w14:val="none"/>
        </w:rPr>
        <w:t>irector/Director Athletic Academics……………. </w:t>
      </w:r>
    </w:p>
    <w:p w14:paraId="67EEBE23" w14:textId="77777777" w:rsidR="004D7A3A" w:rsidRDefault="00050609">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–Kyle Wray…….....……. </w:t>
      </w:r>
    </w:p>
    <w:p w14:paraId="4D012299"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Faculty-Provos</w:t>
      </w:r>
      <w:r>
        <w:rPr>
          <w:rFonts w:ascii="Times New Roman" w:eastAsia="Times New Roman" w:hAnsi="Times New Roman" w:cs="Times New Roman"/>
          <w:kern w:val="0"/>
          <w:sz w:val="24"/>
          <w:szCs w:val="24"/>
          <w14:ligatures w14:val="none"/>
        </w:rPr>
        <w:t>t Mendez………………………………………... </w:t>
      </w:r>
    </w:p>
    <w:p w14:paraId="3F993846"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 </w:t>
      </w:r>
    </w:p>
    <w:p w14:paraId="7410B675" w14:textId="77777777" w:rsidR="004D7A3A" w:rsidRDefault="00050609">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4034AF53"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4036D0B4"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11F16328"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Women’</w:t>
      </w:r>
      <w:r>
        <w:rPr>
          <w:rFonts w:ascii="Times New Roman" w:eastAsia="Times New Roman" w:hAnsi="Times New Roman" w:cs="Times New Roman"/>
          <w:kern w:val="0"/>
          <w:sz w:val="24"/>
          <w:szCs w:val="24"/>
          <w14:ligatures w14:val="none"/>
        </w:rPr>
        <w:t>s Faculty Council………………………………………………………………… </w:t>
      </w:r>
    </w:p>
    <w:p w14:paraId="7475C03B"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645C9B4E"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4FBEF38D"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6B92377F"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and Professional Student Government Association……………</w:t>
      </w:r>
      <w:r>
        <w:rPr>
          <w:rFonts w:ascii="Times New Roman" w:eastAsia="Times New Roman" w:hAnsi="Times New Roman" w:cs="Times New Roman"/>
          <w:kern w:val="0"/>
          <w:sz w:val="24"/>
          <w:szCs w:val="24"/>
          <w14:ligatures w14:val="none"/>
        </w:rPr>
        <w:t>………………. </w:t>
      </w:r>
    </w:p>
    <w:p w14:paraId="6367E3B8"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2397E8EE"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r>
        <w:rPr>
          <w:rFonts w:eastAsia="Times New Roman" w:cs="Calibri"/>
          <w:kern w:val="0"/>
          <w:sz w:val="24"/>
          <w:szCs w:val="24"/>
          <w14:ligatures w14:val="none"/>
        </w:rPr>
        <w:tab/>
      </w:r>
    </w:p>
    <w:p w14:paraId="15CFB932"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Athletics ………………………………………………………………….……………….. </w:t>
      </w:r>
    </w:p>
    <w:p w14:paraId="5D00789F"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 </w:t>
      </w:r>
    </w:p>
    <w:p w14:paraId="76205435"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Campus Facilities, Safety and Security </w:t>
      </w:r>
      <w:r>
        <w:rPr>
          <w:rFonts w:ascii="Times New Roman" w:eastAsia="Times New Roman" w:hAnsi="Times New Roman" w:cs="Times New Roman"/>
          <w:kern w:val="0"/>
          <w:sz w:val="24"/>
          <w:szCs w:val="24"/>
          <w14:ligatures w14:val="none"/>
        </w:rPr>
        <w:t>………………………………….……………...…</w:t>
      </w:r>
    </w:p>
    <w:p w14:paraId="514B7D66"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Diversity………………………………………………………………….…………………</w:t>
      </w:r>
      <w:r>
        <w:rPr>
          <w:rFonts w:eastAsia="Times New Roman" w:cs="Calibri"/>
          <w:kern w:val="0"/>
          <w:sz w:val="24"/>
          <w:szCs w:val="24"/>
          <w14:ligatures w14:val="none"/>
        </w:rPr>
        <w:tab/>
      </w:r>
    </w:p>
    <w:p w14:paraId="58168D8A"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r>
        <w:rPr>
          <w:rFonts w:eastAsia="Times New Roman" w:cs="Calibri"/>
          <w:kern w:val="0"/>
          <w:sz w:val="24"/>
          <w:szCs w:val="24"/>
          <w14:ligatures w14:val="none"/>
        </w:rPr>
        <w:tab/>
      </w:r>
    </w:p>
    <w:p w14:paraId="7440DF04"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77B88E44"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Research </w:t>
      </w:r>
      <w:r>
        <w:rPr>
          <w:rFonts w:ascii="Times New Roman" w:eastAsia="Times New Roman" w:hAnsi="Times New Roman" w:cs="Times New Roman"/>
          <w:kern w:val="0"/>
          <w:sz w:val="24"/>
          <w:szCs w:val="24"/>
          <w14:ligatures w14:val="none"/>
        </w:rPr>
        <w:t>……………………………………………………………….………………...…</w:t>
      </w:r>
    </w:p>
    <w:p w14:paraId="7E36C39B"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r>
        <w:rPr>
          <w:rFonts w:eastAsia="Times New Roman" w:cs="Calibri"/>
          <w:kern w:val="0"/>
          <w:sz w:val="24"/>
          <w:szCs w:val="24"/>
          <w14:ligatures w14:val="none"/>
        </w:rPr>
        <w:tab/>
      </w:r>
    </w:p>
    <w:p w14:paraId="15FB09B9"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r>
        <w:rPr>
          <w:rFonts w:eastAsia="Times New Roman" w:cs="Calibri"/>
          <w:kern w:val="0"/>
          <w:sz w:val="24"/>
          <w:szCs w:val="24"/>
          <w14:ligatures w14:val="none"/>
        </w:rPr>
        <w:tab/>
      </w:r>
    </w:p>
    <w:p w14:paraId="5AB0ADC9" w14:textId="77777777" w:rsidR="004D7A3A" w:rsidRDefault="00050609">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Affairs and Learning Resources …………………………….………………….... </w:t>
      </w:r>
    </w:p>
    <w:p w14:paraId="4707DEF9"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1401BFF7" w14:textId="77777777" w:rsidR="004D7A3A" w:rsidRDefault="004D7A3A">
      <w:pPr>
        <w:spacing w:after="0" w:line="240" w:lineRule="auto"/>
        <w:textAlignment w:val="baseline"/>
        <w:rPr>
          <w:rFonts w:ascii="Segoe UI" w:eastAsia="Times New Roman" w:hAnsi="Segoe UI" w:cs="Segoe UI"/>
          <w:kern w:val="0"/>
          <w:sz w:val="18"/>
          <w:szCs w:val="18"/>
          <w14:ligatures w14:val="none"/>
        </w:rPr>
      </w:pPr>
    </w:p>
    <w:p w14:paraId="222E217A"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Gardner asked everyone to ple</w:t>
      </w:r>
      <w:r>
        <w:rPr>
          <w:rFonts w:ascii="Times New Roman" w:eastAsia="Times New Roman" w:hAnsi="Times New Roman" w:cs="Times New Roman"/>
          <w:kern w:val="0"/>
          <w:sz w:val="24"/>
          <w:szCs w:val="24"/>
          <w14:ligatures w14:val="none"/>
        </w:rPr>
        <w:t xml:space="preserve">ase sign the sign-in sheet that is being passed around. Gardner established that a quorum was present and called the meeting to order. Gardner asked those attending via Zoom to please put their name in the </w:t>
      </w:r>
      <w:proofErr w:type="gramStart"/>
      <w:r>
        <w:rPr>
          <w:rFonts w:ascii="Times New Roman" w:eastAsia="Times New Roman" w:hAnsi="Times New Roman" w:cs="Times New Roman"/>
          <w:kern w:val="0"/>
          <w:sz w:val="24"/>
          <w:szCs w:val="24"/>
          <w14:ligatures w14:val="none"/>
        </w:rPr>
        <w:t>chat</w:t>
      </w:r>
      <w:proofErr w:type="gramEnd"/>
      <w:r>
        <w:rPr>
          <w:rFonts w:ascii="Times New Roman" w:eastAsia="Times New Roman" w:hAnsi="Times New Roman" w:cs="Times New Roman"/>
          <w:kern w:val="0"/>
          <w:sz w:val="24"/>
          <w:szCs w:val="24"/>
          <w14:ligatures w14:val="none"/>
        </w:rPr>
        <w:t xml:space="preserve"> so their attendance can be recorded. Gardner </w:t>
      </w:r>
      <w:r>
        <w:rPr>
          <w:rFonts w:ascii="Times New Roman" w:eastAsia="Times New Roman" w:hAnsi="Times New Roman" w:cs="Times New Roman"/>
          <w:kern w:val="0"/>
          <w:sz w:val="24"/>
          <w:szCs w:val="24"/>
          <w14:ligatures w14:val="none"/>
        </w:rPr>
        <w:t xml:space="preserve">let those attending via Zoom know if they have a question they could privately message Cole who is watching the chat. She will then communicate the question(s) to the group. Gardner </w:t>
      </w:r>
      <w:r>
        <w:rPr>
          <w:rFonts w:ascii="Times New Roman" w:eastAsia="Times New Roman" w:hAnsi="Times New Roman" w:cs="Times New Roman"/>
          <w:kern w:val="0"/>
          <w:sz w:val="24"/>
          <w:szCs w:val="24"/>
          <w14:ligatures w14:val="none"/>
        </w:rPr>
        <w:lastRenderedPageBreak/>
        <w:t xml:space="preserve">stated the first item of business was the approval of the September 12, </w:t>
      </w:r>
      <w:proofErr w:type="gramStart"/>
      <w:r>
        <w:rPr>
          <w:rFonts w:ascii="Times New Roman" w:eastAsia="Times New Roman" w:hAnsi="Times New Roman" w:cs="Times New Roman"/>
          <w:kern w:val="0"/>
          <w:sz w:val="24"/>
          <w:szCs w:val="24"/>
          <w14:ligatures w14:val="none"/>
        </w:rPr>
        <w:t>20</w:t>
      </w:r>
      <w:r>
        <w:rPr>
          <w:rFonts w:ascii="Times New Roman" w:eastAsia="Times New Roman" w:hAnsi="Times New Roman" w:cs="Times New Roman"/>
          <w:kern w:val="0"/>
          <w:sz w:val="24"/>
          <w:szCs w:val="24"/>
          <w14:ligatures w14:val="none"/>
        </w:rPr>
        <w:t>23</w:t>
      </w:r>
      <w:proofErr w:type="gramEnd"/>
      <w:r>
        <w:rPr>
          <w:rFonts w:ascii="Times New Roman" w:eastAsia="Times New Roman" w:hAnsi="Times New Roman" w:cs="Times New Roman"/>
          <w:kern w:val="0"/>
          <w:sz w:val="24"/>
          <w:szCs w:val="24"/>
          <w14:ligatures w14:val="none"/>
        </w:rPr>
        <w:t xml:space="preserve"> minutes. These were electronically distributed and are available on the Faculty Council website. Gardner asked for corrections or objections to the approval of the minutes. Seeing none, stated the minutes are approved. Gardner stated the second item of </w:t>
      </w:r>
      <w:r>
        <w:rPr>
          <w:rFonts w:ascii="Times New Roman" w:eastAsia="Times New Roman" w:hAnsi="Times New Roman" w:cs="Times New Roman"/>
          <w:kern w:val="0"/>
          <w:sz w:val="24"/>
          <w:szCs w:val="24"/>
          <w14:ligatures w14:val="none"/>
        </w:rPr>
        <w:t>business is adoption of the agenda which was also electronically distributed and is also available on the Faculty Council website. Gardner asked if there were any corrections to the agenda. Seeing none, Gardner asked for a motion to adopt the agenda. Lawso</w:t>
      </w:r>
      <w:r>
        <w:rPr>
          <w:rFonts w:ascii="Times New Roman" w:eastAsia="Times New Roman" w:hAnsi="Times New Roman" w:cs="Times New Roman"/>
          <w:kern w:val="0"/>
          <w:sz w:val="24"/>
          <w:szCs w:val="24"/>
          <w14:ligatures w14:val="none"/>
        </w:rPr>
        <w:t>n moved and Weiser seconded the motion. Gardner stated that it had been moved and seconded to adopt the agenda. Gardner asked those in favor to say “Aye”, those on Zoom to enter their vote in the chat. Any opposed, say “Nay”. Motion passed and the agenda w</w:t>
      </w:r>
      <w:r>
        <w:rPr>
          <w:rFonts w:ascii="Times New Roman" w:eastAsia="Times New Roman" w:hAnsi="Times New Roman" w:cs="Times New Roman"/>
          <w:kern w:val="0"/>
          <w:sz w:val="24"/>
          <w:szCs w:val="24"/>
          <w14:ligatures w14:val="none"/>
        </w:rPr>
        <w:t>as adopted. </w:t>
      </w:r>
    </w:p>
    <w:p w14:paraId="5EC70861"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149960E2"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Gardner stated that we have two special reports today and introduced Maribeth Kuzmeski, President of the OSU University Club.  </w:t>
      </w:r>
    </w:p>
    <w:p w14:paraId="5B268A4D"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7094A1C2"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Special Reports:</w:t>
      </w:r>
      <w:r>
        <w:rPr>
          <w:rFonts w:ascii="Times New Roman" w:eastAsia="Times New Roman" w:hAnsi="Times New Roman" w:cs="Times New Roman"/>
          <w:kern w:val="0"/>
          <w:sz w:val="24"/>
          <w:szCs w:val="24"/>
          <w14:ligatures w14:val="none"/>
        </w:rPr>
        <w:t> </w:t>
      </w:r>
    </w:p>
    <w:p w14:paraId="110E7E00" w14:textId="77777777" w:rsidR="004D7A3A" w:rsidRDefault="00050609">
      <w:pPr>
        <w:spacing w:after="0" w:line="240" w:lineRule="auto"/>
        <w:ind w:left="3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7404767A" w14:textId="77777777" w:rsidR="004D7A3A" w:rsidRDefault="00050609">
      <w:pPr>
        <w:spacing w:after="0" w:line="240" w:lineRule="auto"/>
        <w:jc w:val="both"/>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 xml:space="preserve">A.  </w:t>
      </w:r>
      <w:r>
        <w:rPr>
          <w:rFonts w:ascii="Times New Roman" w:eastAsia="Times New Roman" w:hAnsi="Times New Roman" w:cs="Times New Roman"/>
          <w:b/>
          <w:bCs/>
          <w:kern w:val="0"/>
          <w:sz w:val="24"/>
          <w:szCs w:val="24"/>
          <w14:ligatures w14:val="none"/>
        </w:rPr>
        <w:t>Maribeth Kuzmeski – OSU University Club President</w:t>
      </w:r>
      <w:r>
        <w:rPr>
          <w:rFonts w:ascii="Times New Roman" w:eastAsia="Times New Roman" w:hAnsi="Times New Roman" w:cs="Times New Roman"/>
          <w:kern w:val="0"/>
          <w:sz w:val="24"/>
          <w:szCs w:val="24"/>
          <w14:ligatures w14:val="none"/>
        </w:rPr>
        <w:t> </w:t>
      </w:r>
    </w:p>
    <w:p w14:paraId="6A42142A" w14:textId="77777777" w:rsidR="004D7A3A" w:rsidRDefault="00050609">
      <w:pPr>
        <w:spacing w:after="0" w:line="240" w:lineRule="auto"/>
        <w:jc w:val="both"/>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5486BE52" w14:textId="6CB561CE"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Kuzmeski asked how many attending </w:t>
      </w:r>
      <w:r>
        <w:rPr>
          <w:rFonts w:ascii="Times New Roman" w:eastAsia="Times New Roman" w:hAnsi="Times New Roman" w:cs="Times New Roman"/>
          <w:kern w:val="0"/>
          <w:sz w:val="24"/>
          <w:szCs w:val="24"/>
          <w14:ligatures w14:val="none"/>
        </w:rPr>
        <w:t xml:space="preserve">today’s meeting knew there was a University Club? Attended an event? Knew it shut down due to COVID and in the transition of Presidents? She was excited to see </w:t>
      </w:r>
      <w:proofErr w:type="gramStart"/>
      <w:r>
        <w:rPr>
          <w:rFonts w:ascii="Times New Roman" w:eastAsia="Times New Roman" w:hAnsi="Times New Roman" w:cs="Times New Roman"/>
          <w:kern w:val="0"/>
          <w:sz w:val="24"/>
          <w:szCs w:val="24"/>
          <w14:ligatures w14:val="none"/>
        </w:rPr>
        <w:t>a number of</w:t>
      </w:r>
      <w:proofErr w:type="gramEnd"/>
      <w:r>
        <w:rPr>
          <w:rFonts w:ascii="Times New Roman" w:eastAsia="Times New Roman" w:hAnsi="Times New Roman" w:cs="Times New Roman"/>
          <w:kern w:val="0"/>
          <w:sz w:val="24"/>
          <w:szCs w:val="24"/>
          <w14:ligatures w14:val="none"/>
        </w:rPr>
        <w:t xml:space="preserve"> hands raised. Kuzmeski stated that President Shrum would like to get the University </w:t>
      </w:r>
      <w:r>
        <w:rPr>
          <w:rFonts w:ascii="Times New Roman" w:eastAsia="Times New Roman" w:hAnsi="Times New Roman" w:cs="Times New Roman"/>
          <w:kern w:val="0"/>
          <w:sz w:val="24"/>
          <w:szCs w:val="24"/>
          <w14:ligatures w14:val="none"/>
        </w:rPr>
        <w:t xml:space="preserve">Club back up and running as a place for the OSU community to get together. The group has worked on a few social events where faculty and members of the OSU community can meet one another on campus. </w:t>
      </w:r>
      <w:r>
        <w:rPr>
          <w:rFonts w:ascii="Times New Roman" w:eastAsia="Times New Roman" w:hAnsi="Times New Roman" w:cs="Times New Roman"/>
          <w:kern w:val="0"/>
          <w:sz w:val="24"/>
          <w:szCs w:val="24"/>
          <w14:ligatures w14:val="none"/>
        </w:rPr>
        <w:t>Kuzmeski handed out the flyer below:</w:t>
      </w:r>
    </w:p>
    <w:p w14:paraId="50402F2C"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noProof/>
        </w:rPr>
        <w:drawing>
          <wp:inline distT="0" distB="0" distL="0" distR="0" wp14:anchorId="47A03B39" wp14:editId="6C9F7233">
            <wp:extent cx="3762462" cy="5105318"/>
            <wp:effectExtent l="0" t="4445" r="5080" b="508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stretch/>
                  </pic:blipFill>
                  <pic:spPr>
                    <a:xfrm rot="16200000">
                      <a:off x="0" y="0"/>
                      <a:ext cx="3791214" cy="5144331"/>
                    </a:xfrm>
                    <a:prstGeom prst="rect">
                      <a:avLst/>
                    </a:prstGeom>
                    <a:ln w="0">
                      <a:noFill/>
                    </a:ln>
                  </pic:spPr>
                </pic:pic>
              </a:graphicData>
            </a:graphic>
          </wp:inline>
        </w:drawing>
      </w:r>
    </w:p>
    <w:p w14:paraId="495E8D97" w14:textId="77777777" w:rsidR="004D7A3A" w:rsidRDefault="00050609">
      <w:pPr>
        <w:spacing w:after="0" w:line="240" w:lineRule="auto"/>
        <w:textAlignment w:val="baseline"/>
        <w:rPr>
          <w:rFonts w:ascii="Times New Roman" w:hAnsi="Times New Roman" w:cs="Times New Roman"/>
          <w:color w:val="202122"/>
          <w:sz w:val="24"/>
          <w:szCs w:val="24"/>
          <w:shd w:val="clear" w:color="auto" w:fill="FFFFFF"/>
        </w:rPr>
      </w:pPr>
      <w:r>
        <w:rPr>
          <w:rFonts w:ascii="Times New Roman" w:eastAsia="Times New Roman" w:hAnsi="Times New Roman" w:cs="Times New Roman"/>
          <w:kern w:val="0"/>
          <w:sz w:val="24"/>
          <w:szCs w:val="24"/>
          <w14:ligatures w14:val="none"/>
        </w:rPr>
        <w:lastRenderedPageBreak/>
        <w:t xml:space="preserve">Kuzmeski </w:t>
      </w:r>
      <w:r>
        <w:rPr>
          <w:rFonts w:ascii="Times New Roman" w:eastAsia="Times New Roman" w:hAnsi="Times New Roman" w:cs="Times New Roman"/>
          <w:kern w:val="0"/>
          <w:sz w:val="24"/>
          <w:szCs w:val="24"/>
          <w14:ligatures w14:val="none"/>
        </w:rPr>
        <w:t>stated in 2023 there will be monthly events. October 6</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tailgate before the K-State Football game. There will be a guided tour of the Leon Polk Smith Exhibit at the OSU Museum of Art in November with a reception at Zanotti’s. In December, they will host a</w:t>
      </w:r>
      <w:r>
        <w:rPr>
          <w:rFonts w:ascii="Times New Roman" w:eastAsia="Times New Roman" w:hAnsi="Times New Roman" w:cs="Times New Roman"/>
          <w:kern w:val="0"/>
          <w:sz w:val="24"/>
          <w:szCs w:val="24"/>
          <w14:ligatures w14:val="none"/>
        </w:rPr>
        <w:t xml:space="preserve"> holiday reception at President Shrum’s house. Kuzmeski stated that for the rest of 2023 there may be a fee for an event but beginning January 2024 they will have a membership fee of $50 for each individual affiliated with OSU. There will be a $100 fee for</w:t>
      </w:r>
      <w:r>
        <w:rPr>
          <w:rFonts w:ascii="Times New Roman" w:eastAsia="Times New Roman" w:hAnsi="Times New Roman" w:cs="Times New Roman"/>
          <w:kern w:val="0"/>
          <w:sz w:val="24"/>
          <w:szCs w:val="24"/>
          <w14:ligatures w14:val="none"/>
        </w:rPr>
        <w:t xml:space="preserve"> community members. Kuzmeski stated the best way to get the word out is through faculty and staff. She will be meeting with deans. She believes this is a great way to get new faculty involved in Stillwater events. The University Club gives members a feelin</w:t>
      </w:r>
      <w:r>
        <w:rPr>
          <w:rFonts w:ascii="Times New Roman" w:eastAsia="Times New Roman" w:hAnsi="Times New Roman" w:cs="Times New Roman"/>
          <w:kern w:val="0"/>
          <w:sz w:val="24"/>
          <w:szCs w:val="24"/>
          <w14:ligatures w14:val="none"/>
        </w:rPr>
        <w:t xml:space="preserve">g of home to the entire university community. Kuzmeski stated they do monthly walk-in events at the Atherton Hotel in the Piano Lounge. There are </w:t>
      </w:r>
      <w:r>
        <w:rPr>
          <w:rFonts w:ascii="Times New Roman" w:hAnsi="Times New Roman" w:cs="Times New Roman"/>
          <w:color w:val="202122"/>
          <w:sz w:val="24"/>
          <w:szCs w:val="24"/>
          <w:shd w:val="clear" w:color="auto" w:fill="FFFFFF"/>
        </w:rPr>
        <w:t>hors d'oeuvres and it’s a time to gather and meet other University Club members. Kuzmeski asked everyone to le</w:t>
      </w:r>
      <w:r>
        <w:rPr>
          <w:rFonts w:ascii="Times New Roman" w:hAnsi="Times New Roman" w:cs="Times New Roman"/>
          <w:color w:val="202122"/>
          <w:sz w:val="24"/>
          <w:szCs w:val="24"/>
          <w:shd w:val="clear" w:color="auto" w:fill="FFFFFF"/>
        </w:rPr>
        <w:t xml:space="preserve">t their younger faculty and staff members know about the University Club. Kuzmeski gave the following email address for those who are interested in joining or attending events: </w:t>
      </w:r>
      <w:hyperlink r:id="rId8">
        <w:r>
          <w:rPr>
            <w:rStyle w:val="Hyperlink"/>
            <w:rFonts w:ascii="Times New Roman" w:hAnsi="Times New Roman" w:cs="Times New Roman"/>
            <w:sz w:val="24"/>
            <w:szCs w:val="24"/>
            <w:shd w:val="clear" w:color="auto" w:fill="FFFFFF"/>
          </w:rPr>
          <w:t>uclub@okstate.edu</w:t>
        </w:r>
      </w:hyperlink>
      <w:r>
        <w:rPr>
          <w:rFonts w:ascii="Times New Roman" w:hAnsi="Times New Roman" w:cs="Times New Roman"/>
          <w:color w:val="202122"/>
          <w:sz w:val="24"/>
          <w:szCs w:val="24"/>
          <w:shd w:val="clear" w:color="auto" w:fill="FFFFFF"/>
        </w:rPr>
        <w:t xml:space="preserve">. You will be added to their email list for upcoming events. </w:t>
      </w:r>
    </w:p>
    <w:p w14:paraId="4B6AB531" w14:textId="77777777" w:rsidR="004D7A3A" w:rsidRDefault="004D7A3A">
      <w:pPr>
        <w:spacing w:after="0" w:line="240" w:lineRule="auto"/>
        <w:textAlignment w:val="baseline"/>
        <w:rPr>
          <w:rFonts w:ascii="Times New Roman" w:hAnsi="Times New Roman" w:cs="Times New Roman"/>
          <w:color w:val="202122"/>
          <w:sz w:val="24"/>
          <w:szCs w:val="24"/>
          <w:shd w:val="clear" w:color="auto" w:fill="FFFFFF"/>
        </w:rPr>
      </w:pPr>
    </w:p>
    <w:p w14:paraId="57B602C0"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hAnsi="Times New Roman" w:cs="Times New Roman"/>
          <w:color w:val="202122"/>
          <w:sz w:val="24"/>
          <w:szCs w:val="24"/>
          <w:shd w:val="clear" w:color="auto" w:fill="FFFFFF"/>
        </w:rPr>
        <w:t>Gardner asked if there were any questions. Seeing none, thanked Kuzmeski for the information.</w:t>
      </w:r>
      <w:r>
        <w:rPr>
          <w:rFonts w:ascii="Times New Roman" w:eastAsia="Times New Roman" w:hAnsi="Times New Roman" w:cs="Times New Roman"/>
          <w:kern w:val="0"/>
          <w:sz w:val="24"/>
          <w:szCs w:val="24"/>
          <w14:ligatures w14:val="none"/>
        </w:rPr>
        <w:t xml:space="preserve"> Gardner introduced Marilyn Middlebrook, our second special report. </w:t>
      </w:r>
    </w:p>
    <w:p w14:paraId="61521221"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248E7466" w14:textId="77777777" w:rsidR="004D7A3A" w:rsidRDefault="00050609">
      <w:pPr>
        <w:spacing w:after="0" w:line="240" w:lineRule="auto"/>
        <w:textAlignment w:val="baseline"/>
        <w:rPr>
          <w:rFonts w:ascii="Segoe UI" w:eastAsia="Times New Roman" w:hAnsi="Segoe UI" w:cs="Segoe UI"/>
          <w:b/>
          <w:bCs/>
          <w:kern w:val="0"/>
          <w:sz w:val="18"/>
          <w:szCs w:val="18"/>
          <w14:ligatures w14:val="none"/>
        </w:rPr>
      </w:pPr>
      <w:r>
        <w:rPr>
          <w:rFonts w:ascii="Times New Roman" w:eastAsia="Times New Roman" w:hAnsi="Times New Roman" w:cs="Times New Roman"/>
          <w:b/>
          <w:bCs/>
          <w:kern w:val="0"/>
          <w:sz w:val="24"/>
          <w:szCs w:val="24"/>
          <w14:ligatures w14:val="none"/>
        </w:rPr>
        <w:t>B.  Marilyn Mi</w:t>
      </w:r>
      <w:r>
        <w:rPr>
          <w:rFonts w:ascii="Times New Roman" w:eastAsia="Times New Roman" w:hAnsi="Times New Roman" w:cs="Times New Roman"/>
          <w:b/>
          <w:bCs/>
          <w:kern w:val="0"/>
          <w:sz w:val="24"/>
          <w:szCs w:val="24"/>
          <w14:ligatures w14:val="none"/>
        </w:rPr>
        <w:t>ddlebrook – Associate Athletic Director/Director Athletic Academics </w:t>
      </w:r>
    </w:p>
    <w:p w14:paraId="081442ED"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0C5837B9"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Middlebrook presented the following PowerPoint to the members attending the meeting:</w:t>
      </w:r>
    </w:p>
    <w:p w14:paraId="2F5E5B79" w14:textId="77777777" w:rsidR="004D7A3A" w:rsidRDefault="004D7A3A">
      <w:pPr>
        <w:spacing w:after="0" w:line="240" w:lineRule="auto"/>
        <w:textAlignment w:val="baseline"/>
        <w:rPr>
          <w:rFonts w:ascii="Segoe UI" w:eastAsia="Times New Roman" w:hAnsi="Segoe UI" w:cs="Segoe UI"/>
          <w:kern w:val="0"/>
          <w:sz w:val="18"/>
          <w:szCs w:val="18"/>
          <w14:ligatures w14:val="none"/>
        </w:rPr>
      </w:pPr>
    </w:p>
    <w:p w14:paraId="51E7EB53"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pict w14:anchorId="2973322F">
          <v:shapetype id="_x0000_tole_rId4"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545" w:dyaOrig="990" w14:anchorId="4358F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o:spid="_x0000_i1025" type="#_x0000_t75" style="width:77.25pt;height:49.5pt;visibility:visible;mso-wrap-distance-right:0" o:ole="">
            <v:imagedata r:id="rId9" o:title=""/>
          </v:shape>
          <o:OLEObject Type="Embed" ProgID="PowerPoint.Show.12" ShapeID="ole_rId4" DrawAspect="Icon" ObjectID="_1758000693" r:id="rId10"/>
        </w:object>
      </w:r>
    </w:p>
    <w:p w14:paraId="493BBC19"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13ABE8F8"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Middlebrook stated that services provided to help students </w:t>
      </w:r>
      <w:r>
        <w:rPr>
          <w:rFonts w:ascii="Times New Roman" w:eastAsia="Times New Roman" w:hAnsi="Times New Roman" w:cs="Times New Roman"/>
          <w:kern w:val="0"/>
          <w:sz w:val="24"/>
          <w:szCs w:val="24"/>
          <w14:ligatures w14:val="none"/>
        </w:rPr>
        <w:t>include tutors/facilitators for every subject. These tutors are found through each department on campus. They have already been approved by the departments. Some tutors go through an extensive interview process. They have to have good grades in the class o</w:t>
      </w:r>
      <w:r>
        <w:rPr>
          <w:rFonts w:ascii="Times New Roman" w:eastAsia="Times New Roman" w:hAnsi="Times New Roman" w:cs="Times New Roman"/>
          <w:kern w:val="0"/>
          <w:sz w:val="24"/>
          <w:szCs w:val="24"/>
          <w14:ligatures w14:val="none"/>
        </w:rPr>
        <w:t xml:space="preserve">r be a major in a program that they will tutor. Facilitators are those individuals who sit with the students every day. They sit with, organize and evaluate when papers, tests, etc. are due. They organize the student athletes’ athletic schedule with their </w:t>
      </w:r>
      <w:r>
        <w:rPr>
          <w:rFonts w:ascii="Times New Roman" w:eastAsia="Times New Roman" w:hAnsi="Times New Roman" w:cs="Times New Roman"/>
          <w:kern w:val="0"/>
          <w:sz w:val="24"/>
          <w:szCs w:val="24"/>
          <w14:ligatures w14:val="none"/>
        </w:rPr>
        <w:t>academic schedule to make sure they stay on track. Her office works closely with the Registrar’s office (who certifies the student athletes) to make sure the athletes are in the classes they need to meet all the requirements to graduate. Most of the people</w:t>
      </w:r>
      <w:r>
        <w:rPr>
          <w:rFonts w:ascii="Times New Roman" w:eastAsia="Times New Roman" w:hAnsi="Times New Roman" w:cs="Times New Roman"/>
          <w:kern w:val="0"/>
          <w:sz w:val="24"/>
          <w:szCs w:val="24"/>
          <w14:ligatures w14:val="none"/>
        </w:rPr>
        <w:t xml:space="preserve"> who work in this department are teachers, educators or counselors. Her department is considered a secondary academic advising unit. Middlebrook stated that every student is treated individually, and they are treated differently because they are individual</w:t>
      </w:r>
      <w:r>
        <w:rPr>
          <w:rFonts w:ascii="Times New Roman" w:eastAsia="Times New Roman" w:hAnsi="Times New Roman" w:cs="Times New Roman"/>
          <w:kern w:val="0"/>
          <w:sz w:val="24"/>
          <w:szCs w:val="24"/>
          <w14:ligatures w14:val="none"/>
        </w:rPr>
        <w:t>s. This is not different than on campus; their unit just works specifically with student athletes. They contract with the students, and they agree to do whatever is asked of them. Middlebrook works closely with faculty on campus to make things easier for b</w:t>
      </w:r>
      <w:r>
        <w:rPr>
          <w:rFonts w:ascii="Times New Roman" w:eastAsia="Times New Roman" w:hAnsi="Times New Roman" w:cs="Times New Roman"/>
          <w:kern w:val="0"/>
          <w:sz w:val="24"/>
          <w:szCs w:val="24"/>
          <w14:ligatures w14:val="none"/>
        </w:rPr>
        <w:t>oth the student and instructor. They have a transitional first year program for all incoming freshmen and transfer students that is specifically designed for student athletes. They have to figure out the balance between the athletic demands and their acade</w:t>
      </w:r>
      <w:r>
        <w:rPr>
          <w:rFonts w:ascii="Times New Roman" w:eastAsia="Times New Roman" w:hAnsi="Times New Roman" w:cs="Times New Roman"/>
          <w:kern w:val="0"/>
          <w:sz w:val="24"/>
          <w:szCs w:val="24"/>
          <w14:ligatures w14:val="none"/>
        </w:rPr>
        <w:t>mic responsibilities. Middlebrook stated they have a writing center and work closely with the campus writing center located in the English Department. Middlebrook stated they do not do any assignments for the student athlete. They help them learn how to re</w:t>
      </w:r>
      <w:r>
        <w:rPr>
          <w:rFonts w:ascii="Times New Roman" w:eastAsia="Times New Roman" w:hAnsi="Times New Roman" w:cs="Times New Roman"/>
          <w:kern w:val="0"/>
          <w:sz w:val="24"/>
          <w:szCs w:val="24"/>
          <w14:ligatures w14:val="none"/>
        </w:rPr>
        <w:t xml:space="preserve">ad, write and do assignments correctly so that </w:t>
      </w:r>
      <w:r>
        <w:rPr>
          <w:rFonts w:ascii="Times New Roman" w:eastAsia="Times New Roman" w:hAnsi="Times New Roman" w:cs="Times New Roman"/>
          <w:kern w:val="0"/>
          <w:sz w:val="24"/>
          <w:szCs w:val="24"/>
          <w14:ligatures w14:val="none"/>
        </w:rPr>
        <w:lastRenderedPageBreak/>
        <w:t>when it’s turned in they do not have any issues with plagiarism or other things borrowed from the internet. Middlebrook stated the student athletes’ grades have been on a steady rise over the years. Middlebroo</w:t>
      </w:r>
      <w:r>
        <w:rPr>
          <w:rFonts w:ascii="Times New Roman" w:eastAsia="Times New Roman" w:hAnsi="Times New Roman" w:cs="Times New Roman"/>
          <w:kern w:val="0"/>
          <w:sz w:val="24"/>
          <w:szCs w:val="24"/>
          <w14:ligatures w14:val="none"/>
        </w:rPr>
        <w:t>k has been asked about numerous transfer students coming to OSU. Middlebrook stated they are spending an enormous amount of time working with transfer students coming in from around the world. This has created a lot of havoc. It’s working but is taking a l</w:t>
      </w:r>
      <w:r>
        <w:rPr>
          <w:rFonts w:ascii="Times New Roman" w:eastAsia="Times New Roman" w:hAnsi="Times New Roman" w:cs="Times New Roman"/>
          <w:kern w:val="0"/>
          <w:sz w:val="24"/>
          <w:szCs w:val="24"/>
          <w14:ligatures w14:val="none"/>
        </w:rPr>
        <w:t>ot of time to adjust. They are used to bringing in freshmen, keeping them for 4-5 years and watching them graduate. This is not the current trend. They have seen teams completely empty their squad and start with all new students. Her unit also helps athlet</w:t>
      </w:r>
      <w:r>
        <w:rPr>
          <w:rFonts w:ascii="Times New Roman" w:eastAsia="Times New Roman" w:hAnsi="Times New Roman" w:cs="Times New Roman"/>
          <w:kern w:val="0"/>
          <w:sz w:val="24"/>
          <w:szCs w:val="24"/>
          <w14:ligatures w14:val="none"/>
        </w:rPr>
        <w:t xml:space="preserve">es that are transferring to another college/university. Middlebrook stated they work every day – 7 days a week and 24 hours a day. They are on call all the time. </w:t>
      </w:r>
    </w:p>
    <w:p w14:paraId="45153C6C"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Middlebrook opened the floor to questions. Knapp asked if they were preparing for any additio</w:t>
      </w:r>
      <w:r>
        <w:rPr>
          <w:rFonts w:ascii="Times New Roman" w:eastAsia="Times New Roman" w:hAnsi="Times New Roman" w:cs="Times New Roman"/>
          <w:kern w:val="0"/>
          <w:sz w:val="24"/>
          <w:szCs w:val="24"/>
          <w14:ligatures w14:val="none"/>
        </w:rPr>
        <w:t>nal challenges with the conference realignment, the pressures this will place on student athletes with travel schedules, etc. Before answering the question, Middlebrook wanted to thank the council for working on the absence policy. So far it’s going great.</w:t>
      </w:r>
      <w:r>
        <w:rPr>
          <w:rFonts w:ascii="Times New Roman" w:eastAsia="Times New Roman" w:hAnsi="Times New Roman" w:cs="Times New Roman"/>
          <w:kern w:val="0"/>
          <w:sz w:val="24"/>
          <w:szCs w:val="24"/>
          <w14:ligatures w14:val="none"/>
        </w:rPr>
        <w:t xml:space="preserve"> She has received numerous calls from faculty happy to help with her unit and the athletes travel schedules. Middlebrook stated it’s particularly hard to balance their travel schedule. Middlebrook stated that 95% of the faculty are very good to work with r</w:t>
      </w:r>
      <w:r>
        <w:rPr>
          <w:rFonts w:ascii="Times New Roman" w:eastAsia="Times New Roman" w:hAnsi="Times New Roman" w:cs="Times New Roman"/>
          <w:kern w:val="0"/>
          <w:sz w:val="24"/>
          <w:szCs w:val="24"/>
          <w14:ligatures w14:val="none"/>
        </w:rPr>
        <w:t>egarding travel schedules. There are a few who are unbending. This may cause us to unfortunately drop the student out of the class. Travel schedules are a challenge and will continue to be when we begin going from coast to coast. Chat question: How do stud</w:t>
      </w:r>
      <w:r>
        <w:rPr>
          <w:rFonts w:ascii="Times New Roman" w:eastAsia="Times New Roman" w:hAnsi="Times New Roman" w:cs="Times New Roman"/>
          <w:kern w:val="0"/>
          <w:sz w:val="24"/>
          <w:szCs w:val="24"/>
          <w14:ligatures w14:val="none"/>
        </w:rPr>
        <w:t xml:space="preserve">ent athlete GPA trends over the same timespan compare to the general student population? Middlebrook stated she does not have those figures, but they are very comparable. Brandt asked if a faculty member has a student athlete in a class and the student is </w:t>
      </w:r>
      <w:r>
        <w:rPr>
          <w:rFonts w:ascii="Times New Roman" w:eastAsia="Times New Roman" w:hAnsi="Times New Roman" w:cs="Times New Roman"/>
          <w:kern w:val="0"/>
          <w:sz w:val="24"/>
          <w:szCs w:val="24"/>
          <w14:ligatures w14:val="none"/>
        </w:rPr>
        <w:t>struggling or in academic jeopardy in the class, is there someone to contact/point person to relay this information? Middlebrook stated herself. She receives all communications and then decides how to find a solution. Middlebrook welcomes and appreciates k</w:t>
      </w:r>
      <w:r>
        <w:rPr>
          <w:rFonts w:ascii="Times New Roman" w:eastAsia="Times New Roman" w:hAnsi="Times New Roman" w:cs="Times New Roman"/>
          <w:kern w:val="0"/>
          <w:sz w:val="24"/>
          <w:szCs w:val="24"/>
          <w14:ligatures w14:val="none"/>
        </w:rPr>
        <w:t>nowing if something is wrong. Hoff asked if there were any student advising strategies that her unit has developed that would be helpful to the entire student population? Middlebrook came from the College of Education and has found that what works (with pe</w:t>
      </w:r>
      <w:r>
        <w:rPr>
          <w:rFonts w:ascii="Times New Roman" w:eastAsia="Times New Roman" w:hAnsi="Times New Roman" w:cs="Times New Roman"/>
          <w:kern w:val="0"/>
          <w:sz w:val="24"/>
          <w:szCs w:val="24"/>
          <w14:ligatures w14:val="none"/>
        </w:rPr>
        <w:t>ople in general) is an open-door policy. Any student athlete or student at any time has a door open to everyone at the Academic Center. They walk in and get help. They get to know each student personally and treat them like their own. They take a passionat</w:t>
      </w:r>
      <w:r>
        <w:rPr>
          <w:rFonts w:ascii="Times New Roman" w:eastAsia="Times New Roman" w:hAnsi="Times New Roman" w:cs="Times New Roman"/>
          <w:kern w:val="0"/>
          <w:sz w:val="24"/>
          <w:szCs w:val="24"/>
          <w14:ligatures w14:val="none"/>
        </w:rPr>
        <w:t>e interest in each student. Her unit works with faculty members to help the students with their majors/careers. They make sure the students are getting every service that OSU provides. Open-door and love them.</w:t>
      </w:r>
    </w:p>
    <w:p w14:paraId="5ABBDC44" w14:textId="77777777" w:rsidR="004D7A3A" w:rsidRDefault="004D7A3A">
      <w:pPr>
        <w:spacing w:after="0" w:line="240" w:lineRule="auto"/>
        <w:textAlignment w:val="baseline"/>
        <w:rPr>
          <w:rFonts w:ascii="Segoe UI" w:eastAsia="Times New Roman" w:hAnsi="Segoe UI" w:cs="Segoe UI"/>
          <w:kern w:val="0"/>
          <w:sz w:val="18"/>
          <w:szCs w:val="18"/>
          <w14:ligatures w14:val="none"/>
        </w:rPr>
      </w:pPr>
    </w:p>
    <w:p w14:paraId="73FDFF28"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President’s Report and Comments on matters of</w:t>
      </w:r>
      <w:r>
        <w:rPr>
          <w:rFonts w:ascii="Times New Roman" w:eastAsia="Times New Roman" w:hAnsi="Times New Roman" w:cs="Times New Roman"/>
          <w:b/>
          <w:bCs/>
          <w:color w:val="000000"/>
          <w:kern w:val="0"/>
          <w:sz w:val="24"/>
          <w:szCs w:val="24"/>
          <w14:ligatures w14:val="none"/>
        </w:rPr>
        <w:t xml:space="preserve"> interest to the faculty </w:t>
      </w:r>
      <w:r>
        <w:rPr>
          <w:rFonts w:ascii="Times New Roman" w:eastAsia="Times New Roman" w:hAnsi="Times New Roman" w:cs="Times New Roman"/>
          <w:b/>
          <w:bCs/>
          <w:kern w:val="0"/>
          <w:sz w:val="24"/>
          <w:szCs w:val="24"/>
          <w14:ligatures w14:val="none"/>
        </w:rPr>
        <w:t>– Kyle Wray for President Shrum</w:t>
      </w:r>
      <w:r>
        <w:rPr>
          <w:rFonts w:ascii="Times New Roman" w:eastAsia="Times New Roman" w:hAnsi="Times New Roman" w:cs="Times New Roman"/>
          <w:kern w:val="0"/>
          <w:sz w:val="24"/>
          <w:szCs w:val="24"/>
          <w14:ligatures w14:val="none"/>
        </w:rPr>
        <w:t> </w:t>
      </w:r>
    </w:p>
    <w:p w14:paraId="7232954B"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19965084"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Wray stated the Board of Regents were on campus last week. Wray stated that two weeks ago, we opened the Engineering South building after a multi-million dollar renovation. Wray gave a special than</w:t>
      </w:r>
      <w:r>
        <w:rPr>
          <w:rFonts w:ascii="Times New Roman" w:eastAsia="Times New Roman" w:hAnsi="Times New Roman" w:cs="Times New Roman"/>
          <w:kern w:val="0"/>
          <w:sz w:val="24"/>
          <w:szCs w:val="24"/>
          <w14:ligatures w14:val="none"/>
        </w:rPr>
        <w:t>ks to Jamie and Darton Zink from Tulsa. The Zink Center for Competitive Innovation will be housed within the new building. This building was originally opened in 1939 and has been under construction since June of 2021. They completely transformed the inter</w:t>
      </w:r>
      <w:r>
        <w:rPr>
          <w:rFonts w:ascii="Times New Roman" w:eastAsia="Times New Roman" w:hAnsi="Times New Roman" w:cs="Times New Roman"/>
          <w:kern w:val="0"/>
          <w:sz w:val="24"/>
          <w:szCs w:val="24"/>
          <w14:ligatures w14:val="none"/>
        </w:rPr>
        <w:t xml:space="preserve">ior of the building. The Center's mission is to help develop ethical and impactful leaders. </w:t>
      </w:r>
    </w:p>
    <w:p w14:paraId="369B8B94"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08468C61"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Enrollment:</w:t>
      </w:r>
    </w:p>
    <w:p w14:paraId="15841006"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Wray stated the enrollment is up. OSU has a record for the highest undergraduate enrollment in school history. 21,219 undergraduate students enrolled </w:t>
      </w:r>
      <w:r>
        <w:rPr>
          <w:rFonts w:ascii="Times New Roman" w:eastAsia="Times New Roman" w:hAnsi="Times New Roman" w:cs="Times New Roman"/>
          <w:kern w:val="0"/>
          <w:sz w:val="24"/>
          <w:szCs w:val="24"/>
          <w14:ligatures w14:val="none"/>
        </w:rPr>
        <w:t xml:space="preserve">here in Stillwater. We also had a record </w:t>
      </w:r>
      <w:r>
        <w:rPr>
          <w:rFonts w:ascii="Times New Roman" w:eastAsia="Times New Roman" w:hAnsi="Times New Roman" w:cs="Times New Roman"/>
          <w:kern w:val="0"/>
          <w:sz w:val="24"/>
          <w:szCs w:val="24"/>
          <w14:ligatures w14:val="none"/>
        </w:rPr>
        <w:lastRenderedPageBreak/>
        <w:t>setting freshman class; just short of 4,700. The combined undergraduate and graduate students is an all-time enrollment record for the Stillwater campus of 25,174. Wray stated that we have eclipsed 34,000 students i</w:t>
      </w:r>
      <w:r>
        <w:rPr>
          <w:rFonts w:ascii="Times New Roman" w:eastAsia="Times New Roman" w:hAnsi="Times New Roman" w:cs="Times New Roman"/>
          <w:kern w:val="0"/>
          <w:sz w:val="24"/>
          <w:szCs w:val="24"/>
          <w14:ligatures w14:val="none"/>
        </w:rPr>
        <w:t>n the OSU System. This is now the largest system of higher education in the state of Oklahoma. Wray gave the following enrollment numbers for 2023:</w:t>
      </w:r>
    </w:p>
    <w:p w14:paraId="06678528" w14:textId="77777777" w:rsidR="004D7A3A" w:rsidRDefault="00050609">
      <w:pPr>
        <w:numPr>
          <w:ilvl w:val="0"/>
          <w:numId w:val="8"/>
        </w:numPr>
        <w:shd w:val="clear" w:color="auto" w:fill="FFFFFF"/>
        <w:spacing w:after="0" w:line="240" w:lineRule="auto"/>
        <w:rPr>
          <w:rFonts w:ascii="Times New Roman" w:eastAsia="Times New Roman" w:hAnsi="Times New Roman" w:cs="Times New Roman"/>
          <w:color w:val="434343"/>
          <w:kern w:val="0"/>
          <w:sz w:val="24"/>
          <w:szCs w:val="24"/>
          <w14:ligatures w14:val="none"/>
        </w:rPr>
      </w:pPr>
      <w:r>
        <w:rPr>
          <w:rFonts w:ascii="Times New Roman" w:eastAsia="Times New Roman" w:hAnsi="Times New Roman" w:cs="Times New Roman"/>
          <w:color w:val="434343"/>
          <w:kern w:val="0"/>
          <w:sz w:val="24"/>
          <w:szCs w:val="24"/>
          <w14:ligatures w14:val="none"/>
        </w:rPr>
        <w:t>Honors College — 3,284 (9.4% increase)</w:t>
      </w:r>
    </w:p>
    <w:p w14:paraId="4C6C143D" w14:textId="77777777" w:rsidR="004D7A3A" w:rsidRDefault="00050609">
      <w:pPr>
        <w:numPr>
          <w:ilvl w:val="0"/>
          <w:numId w:val="8"/>
        </w:numPr>
        <w:shd w:val="clear" w:color="auto" w:fill="FFFFFF"/>
        <w:spacing w:after="0" w:line="240" w:lineRule="auto"/>
        <w:rPr>
          <w:rFonts w:ascii="Times New Roman" w:eastAsia="Times New Roman" w:hAnsi="Times New Roman" w:cs="Times New Roman"/>
          <w:color w:val="434343"/>
          <w:kern w:val="0"/>
          <w:sz w:val="24"/>
          <w:szCs w:val="24"/>
          <w14:ligatures w14:val="none"/>
        </w:rPr>
      </w:pPr>
      <w:r>
        <w:rPr>
          <w:rFonts w:ascii="Times New Roman" w:eastAsia="Times New Roman" w:hAnsi="Times New Roman" w:cs="Times New Roman"/>
          <w:color w:val="434343"/>
          <w:kern w:val="0"/>
          <w:sz w:val="24"/>
          <w:szCs w:val="24"/>
          <w14:ligatures w14:val="none"/>
        </w:rPr>
        <w:t>New graduate students — 1,208 (9% increase)</w:t>
      </w:r>
    </w:p>
    <w:p w14:paraId="695157A7" w14:textId="77777777" w:rsidR="004D7A3A" w:rsidRDefault="00050609">
      <w:pPr>
        <w:numPr>
          <w:ilvl w:val="0"/>
          <w:numId w:val="8"/>
        </w:numPr>
        <w:shd w:val="clear" w:color="auto" w:fill="FFFFFF"/>
        <w:spacing w:after="0" w:line="240" w:lineRule="auto"/>
        <w:rPr>
          <w:rFonts w:ascii="Times New Roman" w:eastAsia="Times New Roman" w:hAnsi="Times New Roman" w:cs="Times New Roman"/>
          <w:color w:val="434343"/>
          <w:kern w:val="0"/>
          <w:sz w:val="24"/>
          <w:szCs w:val="24"/>
          <w14:ligatures w14:val="none"/>
        </w:rPr>
      </w:pPr>
      <w:r>
        <w:rPr>
          <w:rFonts w:ascii="Times New Roman" w:eastAsia="Times New Roman" w:hAnsi="Times New Roman" w:cs="Times New Roman"/>
          <w:color w:val="434343"/>
          <w:kern w:val="0"/>
          <w:sz w:val="24"/>
          <w:szCs w:val="24"/>
          <w14:ligatures w14:val="none"/>
        </w:rPr>
        <w:t>Spears School of Business</w:t>
      </w:r>
      <w:r>
        <w:rPr>
          <w:rFonts w:ascii="Times New Roman" w:eastAsia="Times New Roman" w:hAnsi="Times New Roman" w:cs="Times New Roman"/>
          <w:color w:val="434343"/>
          <w:kern w:val="0"/>
          <w:sz w:val="24"/>
          <w:szCs w:val="24"/>
          <w14:ligatures w14:val="none"/>
        </w:rPr>
        <w:t xml:space="preserve"> — 6,110 (6% increase)</w:t>
      </w:r>
    </w:p>
    <w:p w14:paraId="709C864B" w14:textId="77777777" w:rsidR="004D7A3A" w:rsidRDefault="00050609">
      <w:pPr>
        <w:numPr>
          <w:ilvl w:val="0"/>
          <w:numId w:val="8"/>
        </w:numPr>
        <w:shd w:val="clear" w:color="auto" w:fill="FFFFFF"/>
        <w:spacing w:after="0" w:line="240" w:lineRule="auto"/>
        <w:rPr>
          <w:rFonts w:ascii="Times New Roman" w:eastAsia="Times New Roman" w:hAnsi="Times New Roman" w:cs="Times New Roman"/>
          <w:color w:val="434343"/>
          <w:kern w:val="0"/>
          <w:sz w:val="24"/>
          <w:szCs w:val="24"/>
          <w14:ligatures w14:val="none"/>
        </w:rPr>
      </w:pPr>
      <w:r>
        <w:rPr>
          <w:rFonts w:ascii="Times New Roman" w:eastAsia="Times New Roman" w:hAnsi="Times New Roman" w:cs="Times New Roman"/>
          <w:color w:val="434343"/>
          <w:kern w:val="0"/>
          <w:sz w:val="24"/>
          <w:szCs w:val="24"/>
          <w14:ligatures w14:val="none"/>
        </w:rPr>
        <w:t>Native American students — 3,330 (4% increase)</w:t>
      </w:r>
    </w:p>
    <w:p w14:paraId="3FD8E947" w14:textId="77777777" w:rsidR="004D7A3A" w:rsidRDefault="00050609">
      <w:pPr>
        <w:numPr>
          <w:ilvl w:val="0"/>
          <w:numId w:val="8"/>
        </w:numPr>
        <w:shd w:val="clear" w:color="auto" w:fill="FFFFFF"/>
        <w:spacing w:after="0" w:line="240" w:lineRule="auto"/>
        <w:rPr>
          <w:rFonts w:ascii="Times New Roman" w:eastAsia="Times New Roman" w:hAnsi="Times New Roman" w:cs="Times New Roman"/>
          <w:color w:val="434343"/>
          <w:kern w:val="0"/>
          <w:sz w:val="24"/>
          <w:szCs w:val="24"/>
          <w14:ligatures w14:val="none"/>
        </w:rPr>
      </w:pPr>
      <w:r>
        <w:rPr>
          <w:rFonts w:ascii="Times New Roman" w:eastAsia="Times New Roman" w:hAnsi="Times New Roman" w:cs="Times New Roman"/>
          <w:color w:val="434343"/>
          <w:kern w:val="0"/>
          <w:sz w:val="24"/>
          <w:szCs w:val="24"/>
          <w14:ligatures w14:val="none"/>
        </w:rPr>
        <w:t>First-generation students — 5,087 (1.7% increase)</w:t>
      </w:r>
    </w:p>
    <w:p w14:paraId="7F7A1059" w14:textId="77777777" w:rsidR="004D7A3A" w:rsidRDefault="00050609">
      <w:pPr>
        <w:numPr>
          <w:ilvl w:val="0"/>
          <w:numId w:val="8"/>
        </w:numPr>
        <w:shd w:val="clear" w:color="auto" w:fill="FFFFFF"/>
        <w:spacing w:after="0" w:line="240" w:lineRule="auto"/>
        <w:rPr>
          <w:rFonts w:ascii="Times New Roman" w:eastAsia="Times New Roman" w:hAnsi="Times New Roman" w:cs="Times New Roman"/>
          <w:color w:val="434343"/>
          <w:kern w:val="0"/>
          <w:sz w:val="24"/>
          <w:szCs w:val="24"/>
          <w14:ligatures w14:val="none"/>
        </w:rPr>
      </w:pPr>
      <w:r>
        <w:rPr>
          <w:rFonts w:ascii="Times New Roman" w:eastAsia="Times New Roman" w:hAnsi="Times New Roman" w:cs="Times New Roman"/>
          <w:color w:val="434343"/>
          <w:kern w:val="0"/>
          <w:sz w:val="24"/>
          <w:szCs w:val="24"/>
          <w14:ligatures w14:val="none"/>
        </w:rPr>
        <w:t>Online — 2,248 (21.8% increase)</w:t>
      </w:r>
    </w:p>
    <w:p w14:paraId="08D21215" w14:textId="77777777" w:rsidR="004D7A3A" w:rsidRDefault="00050609">
      <w:pPr>
        <w:numPr>
          <w:ilvl w:val="0"/>
          <w:numId w:val="8"/>
        </w:numPr>
        <w:shd w:val="clear" w:color="auto" w:fill="FFFFFF"/>
        <w:spacing w:after="0" w:line="240" w:lineRule="auto"/>
        <w:rPr>
          <w:rFonts w:ascii="Times New Roman" w:eastAsia="Times New Roman" w:hAnsi="Times New Roman" w:cs="Times New Roman"/>
          <w:color w:val="434343"/>
          <w:kern w:val="0"/>
          <w:sz w:val="24"/>
          <w:szCs w:val="24"/>
          <w14:ligatures w14:val="none"/>
        </w:rPr>
      </w:pPr>
      <w:r>
        <w:rPr>
          <w:rFonts w:ascii="Times New Roman" w:hAnsi="Times New Roman" w:cs="Times New Roman"/>
          <w:color w:val="434343"/>
          <w:sz w:val="24"/>
          <w:szCs w:val="24"/>
          <w:shd w:val="clear" w:color="auto" w:fill="FFFFFF"/>
        </w:rPr>
        <w:t xml:space="preserve">The OSU College of Veterinary Medicine, which saw its North American Veterinary Licensing </w:t>
      </w:r>
      <w:r>
        <w:rPr>
          <w:rFonts w:ascii="Times New Roman" w:hAnsi="Times New Roman" w:cs="Times New Roman"/>
          <w:color w:val="434343"/>
          <w:sz w:val="24"/>
          <w:szCs w:val="24"/>
          <w:shd w:val="clear" w:color="auto" w:fill="FFFFFF"/>
        </w:rPr>
        <w:t>Examination (NAVLE) passage rate jump from 92 to 96% this year — a figure that puts OSU 10 percentage points higher than the national average — continues to see transformational growth. Following the creation of the </w:t>
      </w:r>
      <w:hyperlink r:id="rId11">
        <w:r>
          <w:rPr>
            <w:rStyle w:val="Hyperlink"/>
            <w:rFonts w:ascii="Times New Roman" w:hAnsi="Times New Roman" w:cs="Times New Roman"/>
            <w:color w:val="02527A"/>
            <w:sz w:val="24"/>
            <w:szCs w:val="24"/>
            <w:shd w:val="clear" w:color="auto" w:fill="FFFFFF"/>
          </w:rPr>
          <w:t>Oklahoma State University Veterinary Medicine Authority</w:t>
        </w:r>
      </w:hyperlink>
      <w:r>
        <w:rPr>
          <w:rFonts w:ascii="Times New Roman" w:hAnsi="Times New Roman" w:cs="Times New Roman"/>
          <w:color w:val="434343"/>
          <w:sz w:val="24"/>
          <w:szCs w:val="24"/>
          <w:shd w:val="clear" w:color="auto" w:fill="FFFFFF"/>
        </w:rPr>
        <w:t> in the spring, the college will have its largest class in history this fall (109 students).</w:t>
      </w:r>
    </w:p>
    <w:p w14:paraId="7E0C6AE5"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3D6DC708"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National Science Foundation (NSF): OSU recently had six winners of the NSF Career Awards for 2023 from two colleges - College of Engineering, Architecture and </w:t>
      </w:r>
      <w:r>
        <w:rPr>
          <w:rFonts w:ascii="Times New Roman" w:eastAsia="Times New Roman" w:hAnsi="Times New Roman" w:cs="Times New Roman"/>
          <w:kern w:val="0"/>
          <w:sz w:val="24"/>
          <w:szCs w:val="24"/>
          <w14:ligatures w14:val="none"/>
        </w:rPr>
        <w:t xml:space="preserve">Technology (CEAT) and the College of Arts and Science (CAS). This award is given to 500 people annually who have the potential to serve as an academic role model and to lead advances in the mission of their department or organization. </w:t>
      </w:r>
    </w:p>
    <w:p w14:paraId="377950DA"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441F97F5"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Center For Health S</w:t>
      </w:r>
      <w:r>
        <w:rPr>
          <w:rFonts w:ascii="Times New Roman" w:eastAsia="Times New Roman" w:hAnsi="Times New Roman" w:cs="Times New Roman"/>
          <w:kern w:val="0"/>
          <w:sz w:val="24"/>
          <w:szCs w:val="24"/>
          <w14:ligatures w14:val="none"/>
        </w:rPr>
        <w:t xml:space="preserve">ciences (CHS): Wray stated that enrollment for CHS is up. </w:t>
      </w:r>
    </w:p>
    <w:p w14:paraId="0B1566E7" w14:textId="77777777" w:rsidR="004D7A3A" w:rsidRDefault="00050609">
      <w:pPr>
        <w:pStyle w:val="ListParagraph"/>
        <w:numPr>
          <w:ilvl w:val="0"/>
          <w:numId w:val="9"/>
        </w:num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611 students are in our Healthcare Administration Program. </w:t>
      </w:r>
    </w:p>
    <w:p w14:paraId="4F1957AD" w14:textId="77777777" w:rsidR="004D7A3A" w:rsidRDefault="00050609">
      <w:pPr>
        <w:pStyle w:val="ListParagraph"/>
        <w:numPr>
          <w:ilvl w:val="0"/>
          <w:numId w:val="9"/>
        </w:num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509 students are in our Forensic Sciences Program.</w:t>
      </w:r>
    </w:p>
    <w:p w14:paraId="1A4564B0" w14:textId="77777777" w:rsidR="004D7A3A" w:rsidRDefault="00050609">
      <w:pPr>
        <w:pStyle w:val="ListParagraph"/>
        <w:numPr>
          <w:ilvl w:val="0"/>
          <w:numId w:val="9"/>
        </w:num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Inaugural students for our new Nursing Programs. </w:t>
      </w:r>
    </w:p>
    <w:p w14:paraId="7334696F"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3CBDBBB0"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Wray stated that this is the season</w:t>
      </w:r>
      <w:r>
        <w:rPr>
          <w:rFonts w:ascii="Times New Roman" w:eastAsia="Times New Roman" w:hAnsi="Times New Roman" w:cs="Times New Roman"/>
          <w:kern w:val="0"/>
          <w:sz w:val="24"/>
          <w:szCs w:val="24"/>
          <w14:ligatures w14:val="none"/>
        </w:rPr>
        <w:t xml:space="preserve"> for events:</w:t>
      </w:r>
    </w:p>
    <w:p w14:paraId="55D62C39" w14:textId="77777777" w:rsidR="004D7A3A" w:rsidRDefault="00050609">
      <w:pPr>
        <w:pStyle w:val="ListParagraph"/>
        <w:numPr>
          <w:ilvl w:val="0"/>
          <w:numId w:val="10"/>
        </w:num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Friday - OSU Distinguished Alumni Awards </w:t>
      </w:r>
    </w:p>
    <w:p w14:paraId="146B6605" w14:textId="77777777" w:rsidR="004D7A3A" w:rsidRDefault="00050609">
      <w:pPr>
        <w:pStyle w:val="ListParagraph"/>
        <w:numPr>
          <w:ilvl w:val="0"/>
          <w:numId w:val="10"/>
        </w:num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Saturday – OSU former regents will be here for their annual event as we host South Alabama for football at 6:00 in Boone Pickens Stadium</w:t>
      </w:r>
    </w:p>
    <w:p w14:paraId="77358316" w14:textId="77777777" w:rsidR="004D7A3A" w:rsidRDefault="00050609">
      <w:pPr>
        <w:pStyle w:val="ListParagraph"/>
        <w:numPr>
          <w:ilvl w:val="0"/>
          <w:numId w:val="10"/>
        </w:num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Next week we will welcome the New York Philharmonic to the McKni</w:t>
      </w:r>
      <w:r>
        <w:rPr>
          <w:rFonts w:ascii="Times New Roman" w:eastAsia="Times New Roman" w:hAnsi="Times New Roman" w:cs="Times New Roman"/>
          <w:kern w:val="0"/>
          <w:sz w:val="24"/>
          <w:szCs w:val="24"/>
          <w14:ligatures w14:val="none"/>
        </w:rPr>
        <w:t>ght Center</w:t>
      </w:r>
    </w:p>
    <w:p w14:paraId="5AF2E8D0"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33DA5D4A"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Wray opened the floor to questions. Seeing none, Gardner introduced Provost Mendez.</w:t>
      </w:r>
    </w:p>
    <w:p w14:paraId="5B399EAC"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4C890E91"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w:t>
      </w:r>
      <w:r>
        <w:rPr>
          <w:rFonts w:ascii="Times New Roman" w:eastAsia="Times New Roman" w:hAnsi="Times New Roman" w:cs="Times New Roman"/>
          <w:kern w:val="0"/>
          <w:sz w:val="24"/>
          <w:szCs w:val="24"/>
          <w14:ligatures w14:val="none"/>
        </w:rPr>
        <w:t> </w:t>
      </w:r>
    </w:p>
    <w:p w14:paraId="4100A199"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50444B04"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Mendez stated that it took two years, bu</w:t>
      </w:r>
      <w:r>
        <w:rPr>
          <w:rFonts w:ascii="Times New Roman" w:eastAsia="Times New Roman" w:hAnsi="Times New Roman" w:cs="Times New Roman"/>
          <w:kern w:val="0"/>
          <w:sz w:val="24"/>
          <w:szCs w:val="24"/>
          <w14:ligatures w14:val="none"/>
        </w:rPr>
        <w:t xml:space="preserve">t you will notice that there are no current recommendations or policy changes to review. </w:t>
      </w:r>
    </w:p>
    <w:p w14:paraId="66FEA986" w14:textId="77777777" w:rsidR="004D7A3A" w:rsidRDefault="004D7A3A">
      <w:pPr>
        <w:spacing w:after="0" w:line="240" w:lineRule="auto"/>
        <w:textAlignment w:val="baseline"/>
        <w:rPr>
          <w:rFonts w:ascii="Times New Roman" w:eastAsia="Times New Roman" w:hAnsi="Times New Roman" w:cs="Times New Roman"/>
          <w:kern w:val="0"/>
          <w:sz w:val="24"/>
          <w:szCs w:val="24"/>
          <w14:ligatures w14:val="none"/>
        </w:rPr>
      </w:pPr>
    </w:p>
    <w:p w14:paraId="52BA680C" w14:textId="77777777" w:rsidR="004D7A3A" w:rsidRDefault="00050609">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With this, Mendez opened the floor to questions. Gonzalez asked about the status of the OSU Museum of Art and whether a search is being planned/underway for the dire</w:t>
      </w:r>
      <w:r>
        <w:rPr>
          <w:rFonts w:ascii="Times New Roman" w:eastAsia="Times New Roman" w:hAnsi="Times New Roman" w:cs="Times New Roman"/>
          <w:kern w:val="0"/>
          <w:sz w:val="24"/>
          <w:szCs w:val="24"/>
          <w14:ligatures w14:val="none"/>
        </w:rPr>
        <w:t xml:space="preserve">ctor’s position. Mendez stated they have feedback from the leadership within OSU Museum of Art as well as the Faculty Fellow representing the Arts. They have talked to Chris Francisco and have a proposal </w:t>
      </w:r>
      <w:r>
        <w:rPr>
          <w:rFonts w:ascii="Times New Roman" w:eastAsia="Times New Roman" w:hAnsi="Times New Roman" w:cs="Times New Roman"/>
          <w:kern w:val="0"/>
          <w:sz w:val="24"/>
          <w:szCs w:val="24"/>
          <w14:ligatures w14:val="none"/>
        </w:rPr>
        <w:lastRenderedPageBreak/>
        <w:t>that she is reviewing with the President soon as the</w:t>
      </w:r>
      <w:r>
        <w:rPr>
          <w:rFonts w:ascii="Times New Roman" w:eastAsia="Times New Roman" w:hAnsi="Times New Roman" w:cs="Times New Roman"/>
          <w:kern w:val="0"/>
          <w:sz w:val="24"/>
          <w:szCs w:val="24"/>
          <w14:ligatures w14:val="none"/>
        </w:rPr>
        <w:t>ir next step. Miller asked if we had lost a donor for the museum and if we have the funding for it. Mendez stated she assumed that Gonzalez was asking about the current OSU Museum of Art. Mendez stated that we did not lose any donors on an additional venue</w:t>
      </w:r>
      <w:r>
        <w:rPr>
          <w:rFonts w:ascii="Times New Roman" w:eastAsia="Times New Roman" w:hAnsi="Times New Roman" w:cs="Times New Roman"/>
          <w:kern w:val="0"/>
          <w:sz w:val="24"/>
          <w:szCs w:val="24"/>
          <w14:ligatures w14:val="none"/>
        </w:rPr>
        <w:t xml:space="preserve"> for an art museum. This is not the direction that Strategy has led us nor the recommendations coming from the Faculty Fellow. </w:t>
      </w:r>
    </w:p>
    <w:p w14:paraId="5436838D"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A61A757"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r>
        <w:rPr>
          <w:rFonts w:ascii="Times New Roman" w:eastAsia="Times New Roman" w:hAnsi="Times New Roman" w:cs="Times New Roman"/>
          <w:color w:val="000000"/>
          <w:kern w:val="0"/>
          <w:sz w:val="24"/>
          <w:szCs w:val="24"/>
          <w14:ligatures w14:val="none"/>
        </w:rPr>
        <w:t> </w:t>
      </w:r>
    </w:p>
    <w:p w14:paraId="1F5D9CC2"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65538462"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 xml:space="preserve">Joe Weaver – Vice President for </w:t>
      </w:r>
      <w:r>
        <w:rPr>
          <w:rFonts w:ascii="Times New Roman" w:eastAsia="Times New Roman" w:hAnsi="Times New Roman" w:cs="Times New Roman"/>
          <w:b/>
          <w:bCs/>
          <w:color w:val="000000"/>
          <w:kern w:val="0"/>
          <w:sz w:val="24"/>
          <w:szCs w:val="24"/>
          <w14:ligatures w14:val="none"/>
        </w:rPr>
        <w:t>Administration and Finance:</w:t>
      </w:r>
      <w:r>
        <w:rPr>
          <w:rFonts w:ascii="Times New Roman" w:eastAsia="Times New Roman" w:hAnsi="Times New Roman" w:cs="Times New Roman"/>
          <w:color w:val="000000"/>
          <w:kern w:val="0"/>
          <w:sz w:val="24"/>
          <w:szCs w:val="24"/>
          <w14:ligatures w14:val="none"/>
        </w:rPr>
        <w:t> </w:t>
      </w:r>
    </w:p>
    <w:p w14:paraId="500A8F7F" w14:textId="77777777" w:rsidR="004D7A3A" w:rsidRDefault="004D7A3A">
      <w:pPr>
        <w:spacing w:after="0" w:line="240" w:lineRule="auto"/>
        <w:textAlignment w:val="baseline"/>
        <w:rPr>
          <w:rFonts w:ascii="Times New Roman" w:eastAsia="Times New Roman" w:hAnsi="Times New Roman" w:cs="Times New Roman"/>
          <w:color w:val="000000"/>
          <w:kern w:val="0"/>
          <w:sz w:val="24"/>
          <w:szCs w:val="24"/>
          <w14:ligatures w14:val="none"/>
        </w:rPr>
      </w:pPr>
    </w:p>
    <w:p w14:paraId="402FEA8E" w14:textId="77777777" w:rsidR="004D7A3A" w:rsidRDefault="00050609">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Weaver hopes that everyone has seen on campus (Western Ave.) on the east end of the Native Planting corridor. There is a new Bison Topiary on display. Weaver thanked the Bio-systems and Ag Engineering faculty for helping with </w:t>
      </w:r>
      <w:r>
        <w:rPr>
          <w:rFonts w:ascii="Times New Roman" w:eastAsia="Times New Roman" w:hAnsi="Times New Roman" w:cs="Times New Roman"/>
          <w:color w:val="000000"/>
          <w:kern w:val="0"/>
          <w:sz w:val="24"/>
          <w:szCs w:val="24"/>
          <w14:ligatures w14:val="none"/>
        </w:rPr>
        <w:t xml:space="preserve">this display. This topiary can be heated, cooled and irrigated as necessary. It will be on display year-round. </w:t>
      </w:r>
    </w:p>
    <w:p w14:paraId="09462740" w14:textId="77777777" w:rsidR="004D7A3A" w:rsidRDefault="004D7A3A">
      <w:pPr>
        <w:spacing w:after="0" w:line="240" w:lineRule="auto"/>
        <w:textAlignment w:val="baseline"/>
        <w:rPr>
          <w:rFonts w:ascii="Times New Roman" w:eastAsia="Times New Roman" w:hAnsi="Times New Roman" w:cs="Times New Roman"/>
          <w:color w:val="000000"/>
          <w:kern w:val="0"/>
          <w:sz w:val="24"/>
          <w:szCs w:val="24"/>
          <w14:ligatures w14:val="none"/>
        </w:rPr>
      </w:pPr>
    </w:p>
    <w:p w14:paraId="635C77AC" w14:textId="77777777" w:rsidR="004D7A3A" w:rsidRDefault="00050609">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Weaver stated that last week the Board of Regents approved the demolition of the 70-year-old Central Plant located on Hall of Fame Ave. We are </w:t>
      </w:r>
      <w:r>
        <w:rPr>
          <w:rFonts w:ascii="Times New Roman" w:eastAsia="Times New Roman" w:hAnsi="Times New Roman" w:cs="Times New Roman"/>
          <w:color w:val="000000"/>
          <w:kern w:val="0"/>
          <w:sz w:val="24"/>
          <w:szCs w:val="24"/>
          <w14:ligatures w14:val="none"/>
        </w:rPr>
        <w:t>currently taking bids to disassembly, salvage and demolish the building. This should start sometime after graduation.</w:t>
      </w:r>
    </w:p>
    <w:p w14:paraId="6D67EEE1"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Miller stated that the flowers outside look absolutely gorgeous. Weaver stated that we of course love orange flowers, but he asked the tea</w:t>
      </w:r>
      <w:r>
        <w:rPr>
          <w:rFonts w:ascii="Times New Roman" w:eastAsia="Times New Roman" w:hAnsi="Times New Roman" w:cs="Times New Roman"/>
          <w:color w:val="000000"/>
          <w:kern w:val="0"/>
          <w:sz w:val="24"/>
          <w:szCs w:val="24"/>
          <w14:ligatures w14:val="none"/>
        </w:rPr>
        <w:t xml:space="preserve">m a few years ago to see all of God's color palette. He wanted to see OSU light up with all colors. This is what we are now seeing, and it looks amazing. Mendez has received multiple comments from people about the gorgeous colors of the flower garden. </w:t>
      </w:r>
    </w:p>
    <w:p w14:paraId="47440F12" w14:textId="77777777" w:rsidR="004D7A3A" w:rsidRDefault="004D7A3A">
      <w:pPr>
        <w:spacing w:after="0" w:line="240" w:lineRule="auto"/>
        <w:textAlignment w:val="baseline"/>
        <w:rPr>
          <w:rFonts w:ascii="Times New Roman" w:eastAsia="Times New Roman" w:hAnsi="Times New Roman" w:cs="Times New Roman"/>
          <w:color w:val="000000"/>
          <w:kern w:val="0"/>
          <w:sz w:val="24"/>
          <w:szCs w:val="24"/>
          <w14:ligatures w14:val="none"/>
        </w:rPr>
      </w:pPr>
    </w:p>
    <w:p w14:paraId="1902FD95" w14:textId="77777777" w:rsidR="004D7A3A" w:rsidRDefault="00050609">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Ke</w:t>
      </w:r>
      <w:r>
        <w:rPr>
          <w:rFonts w:ascii="Times New Roman" w:eastAsia="Times New Roman" w:hAnsi="Times New Roman" w:cs="Times New Roman"/>
          <w:b/>
          <w:bCs/>
          <w:color w:val="000000"/>
          <w:kern w:val="0"/>
          <w:sz w:val="24"/>
          <w:szCs w:val="24"/>
          <w14:ligatures w14:val="none"/>
        </w:rPr>
        <w:t>nneth Sewell – Vice President for Research:</w:t>
      </w:r>
    </w:p>
    <w:p w14:paraId="22C70104" w14:textId="77777777" w:rsidR="004D7A3A" w:rsidRDefault="004D7A3A">
      <w:pPr>
        <w:spacing w:after="0" w:line="240" w:lineRule="auto"/>
        <w:textAlignment w:val="baseline"/>
        <w:rPr>
          <w:rFonts w:ascii="Times New Roman" w:eastAsia="Times New Roman" w:hAnsi="Times New Roman" w:cs="Times New Roman"/>
          <w:color w:val="000000"/>
          <w:kern w:val="0"/>
          <w:sz w:val="24"/>
          <w:szCs w:val="24"/>
          <w14:ligatures w14:val="none"/>
        </w:rPr>
      </w:pPr>
    </w:p>
    <w:p w14:paraId="477EBFA8" w14:textId="77777777" w:rsidR="004D7A3A" w:rsidRDefault="00050609">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Sewell stated he and his leadership have been working hard on the “Research Rollup” to have an explicit plan for how the Research Division and Research Enterprise of OSU supports the overall university’s strateg</w:t>
      </w:r>
      <w:r>
        <w:rPr>
          <w:rFonts w:ascii="Times New Roman" w:eastAsia="Times New Roman" w:hAnsi="Times New Roman" w:cs="Times New Roman"/>
          <w:color w:val="000000"/>
          <w:kern w:val="0"/>
          <w:sz w:val="24"/>
          <w:szCs w:val="24"/>
          <w14:ligatures w14:val="none"/>
        </w:rPr>
        <w:t xml:space="preserve">y. As everyone knows, research is a prominent component of the strategy. Sewell stated an email was sent recently for Public Impact Research Award nominations. This award is given to a faculty investigator or team of researchers who have demonstrated “the </w:t>
      </w:r>
      <w:r>
        <w:rPr>
          <w:rFonts w:ascii="Times New Roman" w:eastAsia="Times New Roman" w:hAnsi="Times New Roman" w:cs="Times New Roman"/>
          <w:color w:val="000000"/>
          <w:kern w:val="0"/>
          <w:sz w:val="24"/>
          <w:szCs w:val="24"/>
          <w14:ligatures w14:val="none"/>
        </w:rPr>
        <w:t>public good” as its primary target/core of the research projects. His office has received some very good nominations for this award, and they are under review now.</w:t>
      </w:r>
    </w:p>
    <w:p w14:paraId="648B7BA0" w14:textId="77777777" w:rsidR="004D7A3A" w:rsidRDefault="00050609">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Sewell stated they are also in discussion with the Undergraduate Research Committee (which i</w:t>
      </w:r>
      <w:r>
        <w:rPr>
          <w:rFonts w:ascii="Times New Roman" w:eastAsia="Times New Roman" w:hAnsi="Times New Roman" w:cs="Times New Roman"/>
          <w:color w:val="000000"/>
          <w:kern w:val="0"/>
          <w:sz w:val="24"/>
          <w:szCs w:val="24"/>
          <w14:ligatures w14:val="none"/>
        </w:rPr>
        <w:t>s a collaboration of his office with the scholar development of Undergraduate Research office and others around campus) for a new Undergraduate Research Mentoring Excellence Award. This is a faculty award that is geared towards an excellence in mentoring u</w:t>
      </w:r>
      <w:r>
        <w:rPr>
          <w:rFonts w:ascii="Times New Roman" w:eastAsia="Times New Roman" w:hAnsi="Times New Roman" w:cs="Times New Roman"/>
          <w:color w:val="000000"/>
          <w:kern w:val="0"/>
          <w:sz w:val="24"/>
          <w:szCs w:val="24"/>
          <w14:ligatures w14:val="none"/>
        </w:rPr>
        <w:t xml:space="preserve">ndergraduate research. This has not yet rolled out, but they are working on it. </w:t>
      </w:r>
    </w:p>
    <w:p w14:paraId="5612A308" w14:textId="77777777" w:rsidR="004D7A3A" w:rsidRDefault="00050609">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Sewell stated that September 30</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xml:space="preserve"> is the deadline for the One Health Collaborative Seed Grant Program. This is a partnership between Center for Health Sciences (CHS), College </w:t>
      </w:r>
      <w:r>
        <w:rPr>
          <w:rFonts w:ascii="Times New Roman" w:eastAsia="Times New Roman" w:hAnsi="Times New Roman" w:cs="Times New Roman"/>
          <w:color w:val="000000"/>
          <w:kern w:val="0"/>
          <w:sz w:val="24"/>
          <w:szCs w:val="24"/>
          <w14:ligatures w14:val="none"/>
        </w:rPr>
        <w:t xml:space="preserve">of Veterinary Medicine (CVM) and the Research office to try to facilitate and stimulate partnerships between faculty at each college. </w:t>
      </w:r>
    </w:p>
    <w:p w14:paraId="2405580E" w14:textId="77777777" w:rsidR="004D7A3A" w:rsidRDefault="00050609">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Sewell stated they continue to utilize and understand (using the matrix they track) how they are working in the priority </w:t>
      </w:r>
      <w:r>
        <w:rPr>
          <w:rFonts w:ascii="Times New Roman" w:eastAsia="Times New Roman" w:hAnsi="Times New Roman" w:cs="Times New Roman"/>
          <w:color w:val="000000"/>
          <w:kern w:val="0"/>
          <w:sz w:val="24"/>
          <w:szCs w:val="24"/>
          <w14:ligatures w14:val="none"/>
        </w:rPr>
        <w:t>areas identified by the Strategic Plan. All research is important and much of their research does fit in the priority areas of Aerospace, One Health, Energy and Feed the World. Sewell stated they are looking to utilize the Experts Directory as a way to hel</w:t>
      </w:r>
      <w:r>
        <w:rPr>
          <w:rFonts w:ascii="Times New Roman" w:eastAsia="Times New Roman" w:hAnsi="Times New Roman" w:cs="Times New Roman"/>
          <w:color w:val="000000"/>
          <w:kern w:val="0"/>
          <w:sz w:val="24"/>
          <w:szCs w:val="24"/>
          <w14:ligatures w14:val="none"/>
        </w:rPr>
        <w:t xml:space="preserve">p track our </w:t>
      </w:r>
      <w:r>
        <w:rPr>
          <w:rFonts w:ascii="Times New Roman" w:eastAsia="Times New Roman" w:hAnsi="Times New Roman" w:cs="Times New Roman"/>
          <w:color w:val="000000"/>
          <w:kern w:val="0"/>
          <w:sz w:val="24"/>
          <w:szCs w:val="24"/>
          <w14:ligatures w14:val="none"/>
        </w:rPr>
        <w:lastRenderedPageBreak/>
        <w:t>participation and growth in these areas. Please make sure your file is complete and up to date/current in the faculty profiles.</w:t>
      </w:r>
    </w:p>
    <w:p w14:paraId="7C0FC502" w14:textId="77777777" w:rsidR="004D7A3A" w:rsidRDefault="00050609">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Sewell stated a few months ago that new federal research security was discussed at a Faculty Council meeting. Sewell</w:t>
      </w:r>
      <w:r>
        <w:rPr>
          <w:rFonts w:ascii="Times New Roman" w:eastAsia="Times New Roman" w:hAnsi="Times New Roman" w:cs="Times New Roman"/>
          <w:color w:val="000000"/>
          <w:kern w:val="0"/>
          <w:sz w:val="24"/>
          <w:szCs w:val="24"/>
          <w14:ligatures w14:val="none"/>
        </w:rPr>
        <w:t xml:space="preserve"> stated that we are dealing with some new federal requirements to develop university wide research security programs. We have an oversight steering committee that has worked on this. We hired an outside consultant to help assess our policy needs and find p</w:t>
      </w:r>
      <w:r>
        <w:rPr>
          <w:rFonts w:ascii="Times New Roman" w:eastAsia="Times New Roman" w:hAnsi="Times New Roman" w:cs="Times New Roman"/>
          <w:color w:val="000000"/>
          <w:kern w:val="0"/>
          <w:sz w:val="24"/>
          <w:szCs w:val="24"/>
          <w14:ligatures w14:val="none"/>
        </w:rPr>
        <w:t>laces that may have some gaps. More information will be available at a later date.</w:t>
      </w:r>
    </w:p>
    <w:p w14:paraId="0405D936" w14:textId="77777777" w:rsidR="004D7A3A" w:rsidRDefault="004D7A3A">
      <w:pPr>
        <w:spacing w:after="0" w:line="240" w:lineRule="auto"/>
        <w:textAlignment w:val="baseline"/>
        <w:rPr>
          <w:rFonts w:ascii="Segoe UI" w:eastAsia="Times New Roman" w:hAnsi="Segoe UI" w:cs="Segoe UI"/>
          <w:kern w:val="0"/>
          <w:sz w:val="18"/>
          <w:szCs w:val="18"/>
          <w14:ligatures w14:val="none"/>
        </w:rPr>
      </w:pPr>
    </w:p>
    <w:p w14:paraId="6F6AAD47"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Faculty Council Chair’s report:</w:t>
      </w:r>
      <w:r>
        <w:rPr>
          <w:rFonts w:ascii="Times New Roman" w:eastAsia="Times New Roman" w:hAnsi="Times New Roman" w:cs="Times New Roman"/>
          <w:color w:val="000000"/>
          <w:kern w:val="0"/>
          <w:sz w:val="24"/>
          <w:szCs w:val="24"/>
          <w14:ligatures w14:val="none"/>
        </w:rPr>
        <w:t> </w:t>
      </w:r>
    </w:p>
    <w:p w14:paraId="6A8673A1"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430EC4A0" w14:textId="77777777" w:rsidR="004D7A3A" w:rsidRDefault="00050609">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Gardner stated that it was his privilege to attend the 35</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xml:space="preserve"> Anniversary Dinner and Celebration of the OSU Emeriti Association. He said it</w:t>
      </w:r>
      <w:r>
        <w:rPr>
          <w:rFonts w:ascii="Times New Roman" w:eastAsia="Times New Roman" w:hAnsi="Times New Roman" w:cs="Times New Roman"/>
          <w:color w:val="000000"/>
          <w:kern w:val="0"/>
          <w:sz w:val="24"/>
          <w:szCs w:val="24"/>
          <w14:ligatures w14:val="none"/>
        </w:rPr>
        <w:t xml:space="preserve"> was a fantastic evening. Our Emeriti are active an involved in a lot of noteworthy efforts. He appreciated the invitation to attend.</w:t>
      </w:r>
    </w:p>
    <w:p w14:paraId="2899FF80" w14:textId="77777777" w:rsidR="004D7A3A" w:rsidRDefault="00050609">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Gardner stated that last year we hosted an Ethiopian delegation at one of our Faculty Council meetings. After the meeting,</w:t>
      </w:r>
      <w:r>
        <w:rPr>
          <w:rFonts w:ascii="Times New Roman" w:eastAsia="Times New Roman" w:hAnsi="Times New Roman" w:cs="Times New Roman"/>
          <w:color w:val="000000"/>
          <w:kern w:val="0"/>
          <w:sz w:val="24"/>
          <w:szCs w:val="24"/>
          <w14:ligatures w14:val="none"/>
        </w:rPr>
        <w:t xml:space="preserve"> they visited with some Faculty Council members/chairs afterwards for additional discussion and Q&amp;A. Turns out this was a very meaningful experience for them. They reported that of their tour of the various universities that one of the highlights of their </w:t>
      </w:r>
      <w:r>
        <w:rPr>
          <w:rFonts w:ascii="Times New Roman" w:eastAsia="Times New Roman" w:hAnsi="Times New Roman" w:cs="Times New Roman"/>
          <w:color w:val="000000"/>
          <w:kern w:val="0"/>
          <w:sz w:val="24"/>
          <w:szCs w:val="24"/>
          <w14:ligatures w14:val="none"/>
        </w:rPr>
        <w:t>trip was visiting with our Faculty Council. They will be back in October. They will not be here for our October meeting, but they will be meeting with the Faculty Council officers on October 20</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xml:space="preserve"> from 4-5. Location to be determined. If you are interested o</w:t>
      </w:r>
      <w:r>
        <w:rPr>
          <w:rFonts w:ascii="Times New Roman" w:eastAsia="Times New Roman" w:hAnsi="Times New Roman" w:cs="Times New Roman"/>
          <w:color w:val="000000"/>
          <w:kern w:val="0"/>
          <w:sz w:val="24"/>
          <w:szCs w:val="24"/>
          <w14:ligatures w14:val="none"/>
        </w:rPr>
        <w:t xml:space="preserve">r available to attend we would love to have everyone come. They are interested in an informal dialogue with faculty. Make a note and information will be sent out when it is formalized. </w:t>
      </w:r>
    </w:p>
    <w:p w14:paraId="36EB8F04"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05DA6B2B"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274DF483" w14:textId="77777777" w:rsidR="004D7A3A" w:rsidRDefault="00050609">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74AA1FA7" w14:textId="77777777" w:rsidR="004D7A3A" w:rsidRDefault="00050609">
      <w:pPr>
        <w:numPr>
          <w:ilvl w:val="1"/>
          <w:numId w:val="1"/>
        </w:numPr>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Emeriti – Barbara Miller</w:t>
      </w:r>
    </w:p>
    <w:p w14:paraId="3D8D303F" w14:textId="77777777" w:rsidR="004D7A3A" w:rsidRDefault="00050609">
      <w:pPr>
        <w:pStyle w:val="xmsonormal"/>
        <w:spacing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The Emeriti Association monthly dinner was very special. It was the association's 35</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Anniversary Celebration. President Shrum was there to congratulate us and commend our continuing work for OSU and gave a brief report on OSU news. Dr. Ann Caine, Preside</w:t>
      </w:r>
      <w:r>
        <w:rPr>
          <w:rFonts w:ascii="Times New Roman" w:hAnsi="Times New Roman" w:cs="Times New Roman"/>
          <w:color w:val="000000"/>
          <w:sz w:val="24"/>
          <w:szCs w:val="24"/>
        </w:rPr>
        <w:t>nt of the Alumni Association, was also there to congratulate us and speak about the Alumni.  Dr. Ron Beer did an excellent job of giving the history of the Emeriti Association. One charter member was present, Myr-Lou Rollins.</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 xml:space="preserve">The OSU student jazz band was </w:t>
      </w:r>
      <w:r>
        <w:rPr>
          <w:rFonts w:ascii="Times New Roman" w:hAnsi="Times New Roman" w:cs="Times New Roman"/>
          <w:color w:val="000000"/>
          <w:sz w:val="24"/>
          <w:szCs w:val="24"/>
        </w:rPr>
        <w:t>on hand to provide music for the occasion.</w:t>
      </w:r>
    </w:p>
    <w:p w14:paraId="6C80ADFC" w14:textId="77777777" w:rsidR="004D7A3A" w:rsidRDefault="00050609">
      <w:pPr>
        <w:pStyle w:val="xmsonormal"/>
        <w:spacing w:beforeAutospacing="0" w:after="0" w:afterAutospacing="0"/>
        <w:ind w:left="720"/>
        <w:rPr>
          <w:rFonts w:ascii="Times New Roman" w:hAnsi="Times New Roman" w:cs="Times New Roman"/>
          <w:color w:val="212121"/>
          <w:sz w:val="24"/>
          <w:szCs w:val="24"/>
        </w:rPr>
      </w:pPr>
      <w:r>
        <w:rPr>
          <w:rFonts w:ascii="Times New Roman" w:hAnsi="Times New Roman" w:cs="Times New Roman"/>
          <w:color w:val="000000"/>
          <w:sz w:val="24"/>
          <w:szCs w:val="24"/>
        </w:rPr>
        <w:t> </w:t>
      </w:r>
    </w:p>
    <w:p w14:paraId="1F9F993B" w14:textId="77777777" w:rsidR="004D7A3A" w:rsidRDefault="00050609">
      <w:pPr>
        <w:pStyle w:val="xmsonormal"/>
        <w:spacing w:beforeAutospacing="0" w:after="0" w:afterAutospacing="0"/>
        <w:ind w:left="720"/>
        <w:rPr>
          <w:rFonts w:ascii="Times New Roman" w:hAnsi="Times New Roman" w:cs="Times New Roman"/>
          <w:color w:val="212121"/>
          <w:sz w:val="24"/>
          <w:szCs w:val="24"/>
        </w:rPr>
      </w:pPr>
      <w:r>
        <w:rPr>
          <w:rFonts w:ascii="Times New Roman" w:hAnsi="Times New Roman" w:cs="Times New Roman"/>
          <w:color w:val="000000"/>
          <w:sz w:val="24"/>
          <w:szCs w:val="24"/>
        </w:rPr>
        <w:t xml:space="preserve">The Alumni Association and Emeriti Association Presidents signed the annual agreement for the two organizations.  The agreement includes an Emeriti Suite and Office. The difference this time was that because of </w:t>
      </w:r>
      <w:r>
        <w:rPr>
          <w:rFonts w:ascii="Times New Roman" w:hAnsi="Times New Roman" w:cs="Times New Roman"/>
          <w:color w:val="000000"/>
          <w:sz w:val="24"/>
          <w:szCs w:val="24"/>
        </w:rPr>
        <w:t>the refreshing of the Alumni Center, the Emeriti Office is now located on the second floor.</w:t>
      </w:r>
    </w:p>
    <w:p w14:paraId="48C62980" w14:textId="77777777" w:rsidR="004D7A3A" w:rsidRDefault="004D7A3A">
      <w:pPr>
        <w:pStyle w:val="xmsonormal"/>
        <w:spacing w:beforeAutospacing="0" w:after="0" w:afterAutospacing="0"/>
        <w:ind w:left="720"/>
        <w:rPr>
          <w:rFonts w:ascii="Times New Roman" w:hAnsi="Times New Roman" w:cs="Times New Roman"/>
          <w:color w:val="212121"/>
          <w:sz w:val="24"/>
          <w:szCs w:val="24"/>
        </w:rPr>
      </w:pPr>
    </w:p>
    <w:p w14:paraId="7532EEC2" w14:textId="77777777" w:rsidR="004D7A3A" w:rsidRDefault="00050609">
      <w:pPr>
        <w:pStyle w:val="xmsonormal"/>
        <w:spacing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Another item of business was that the Emeriti Council approved some minor changes to the by-laws. The changes can be viewed electronically by contacting Kent Samps</w:t>
      </w:r>
      <w:r>
        <w:rPr>
          <w:rFonts w:ascii="Times New Roman" w:hAnsi="Times New Roman" w:cs="Times New Roman"/>
          <w:color w:val="000000"/>
          <w:sz w:val="24"/>
          <w:szCs w:val="24"/>
        </w:rPr>
        <w:t>on.</w:t>
      </w:r>
    </w:p>
    <w:p w14:paraId="3DFE91D2" w14:textId="77777777" w:rsidR="004D7A3A" w:rsidRDefault="004D7A3A">
      <w:pPr>
        <w:pStyle w:val="xmsonormal"/>
        <w:spacing w:beforeAutospacing="0" w:after="0" w:afterAutospacing="0"/>
        <w:ind w:left="720"/>
        <w:rPr>
          <w:rFonts w:ascii="Times New Roman" w:hAnsi="Times New Roman" w:cs="Times New Roman"/>
          <w:color w:val="000000"/>
          <w:sz w:val="24"/>
          <w:szCs w:val="24"/>
        </w:rPr>
      </w:pPr>
    </w:p>
    <w:p w14:paraId="6A2CFD2D" w14:textId="77777777" w:rsidR="004D7A3A" w:rsidRDefault="00050609">
      <w:pPr>
        <w:pStyle w:val="xmsonormal"/>
        <w:spacing w:beforeAutospacing="0" w:after="0" w:afterAutospacing="0"/>
        <w:ind w:left="720"/>
        <w:rPr>
          <w:rFonts w:ascii="Times New Roman" w:hAnsi="Times New Roman" w:cs="Times New Roman"/>
          <w:color w:val="212121"/>
          <w:sz w:val="24"/>
          <w:szCs w:val="24"/>
        </w:rPr>
      </w:pPr>
      <w:r>
        <w:rPr>
          <w:rFonts w:ascii="Times New Roman" w:hAnsi="Times New Roman" w:cs="Times New Roman"/>
          <w:color w:val="000000"/>
          <w:sz w:val="24"/>
          <w:szCs w:val="24"/>
        </w:rPr>
        <w:t>One last business item was that the Emeriti Council is looking into the possibility of rejoining the national Emeriti Association.</w:t>
      </w:r>
    </w:p>
    <w:p w14:paraId="5AF9AA05" w14:textId="77777777" w:rsidR="004D7A3A" w:rsidRDefault="00050609">
      <w:pPr>
        <w:pStyle w:val="xmsonormal"/>
        <w:spacing w:beforeAutospacing="0" w:after="0" w:afterAutospacing="0"/>
        <w:ind w:left="720"/>
        <w:rPr>
          <w:rFonts w:ascii="Times New Roman" w:hAnsi="Times New Roman" w:cs="Times New Roman"/>
          <w:color w:val="212121"/>
          <w:sz w:val="24"/>
          <w:szCs w:val="24"/>
        </w:rPr>
      </w:pPr>
      <w:r>
        <w:rPr>
          <w:rFonts w:ascii="Times New Roman" w:hAnsi="Times New Roman" w:cs="Times New Roman"/>
          <w:color w:val="000000"/>
          <w:sz w:val="24"/>
          <w:szCs w:val="24"/>
        </w:rPr>
        <w:t> </w:t>
      </w:r>
    </w:p>
    <w:p w14:paraId="36FC79A1" w14:textId="77777777" w:rsidR="004D7A3A" w:rsidRDefault="00050609">
      <w:pPr>
        <w:pStyle w:val="xmsonormal"/>
        <w:spacing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Lastly, we always want to encourage any faculty member who is approaching retirement age to please consider joining th</w:t>
      </w:r>
      <w:r>
        <w:rPr>
          <w:rFonts w:ascii="Times New Roman" w:hAnsi="Times New Roman" w:cs="Times New Roman"/>
          <w:color w:val="000000"/>
          <w:sz w:val="24"/>
          <w:szCs w:val="24"/>
        </w:rPr>
        <w:t xml:space="preserve">e Emeriti Association. If you always wanted to teach a class that you did not get to do, call OLLIE and offer to teach a class once you retire. Gardner was please to see how involved and happy the Emeriti members were to serve on committees and with their </w:t>
      </w:r>
      <w:r>
        <w:rPr>
          <w:rFonts w:ascii="Times New Roman" w:hAnsi="Times New Roman" w:cs="Times New Roman"/>
          <w:color w:val="000000"/>
          <w:sz w:val="24"/>
          <w:szCs w:val="24"/>
        </w:rPr>
        <w:t xml:space="preserve">connection to Faculty Council. </w:t>
      </w:r>
    </w:p>
    <w:p w14:paraId="0ED2D9FA" w14:textId="77777777" w:rsidR="004D7A3A" w:rsidRDefault="004D7A3A">
      <w:pPr>
        <w:pStyle w:val="xmsonormal"/>
        <w:spacing w:beforeAutospacing="0" w:after="0" w:afterAutospacing="0"/>
        <w:ind w:left="720"/>
        <w:rPr>
          <w:rFonts w:ascii="Times New Roman" w:hAnsi="Times New Roman" w:cs="Times New Roman"/>
          <w:color w:val="212121"/>
          <w:sz w:val="24"/>
          <w:szCs w:val="24"/>
        </w:rPr>
      </w:pPr>
    </w:p>
    <w:p w14:paraId="4A01000C" w14:textId="77777777" w:rsidR="004D7A3A" w:rsidRDefault="00050609">
      <w:pPr>
        <w:numPr>
          <w:ilvl w:val="1"/>
          <w:numId w:val="1"/>
        </w:numPr>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Women’s Faculty Council – Erin Dyke</w:t>
      </w:r>
    </w:p>
    <w:p w14:paraId="236B96FD" w14:textId="77777777" w:rsidR="004D7A3A" w:rsidRDefault="00050609">
      <w:pPr>
        <w:numPr>
          <w:ilvl w:val="0"/>
          <w:numId w:val="5"/>
        </w:numPr>
        <w:spacing w:after="0" w:line="240" w:lineRule="auto"/>
        <w:textAlignment w:val="baseline"/>
        <w:rPr>
          <w:rFonts w:ascii="Times New Roman" w:eastAsia="Times New Roman" w:hAnsi="Times New Roman" w:cs="Times New Roman"/>
          <w:szCs w:val="24"/>
        </w:rPr>
      </w:pPr>
      <w:r>
        <w:rPr>
          <w:rFonts w:ascii="Times New Roman" w:eastAsia="Times New Roman" w:hAnsi="Times New Roman" w:cs="Times New Roman"/>
          <w:szCs w:val="24"/>
        </w:rPr>
        <w:t>Fall Social, Wed 9/20, 4-6pm, Willard Hall Living Room</w:t>
      </w:r>
      <w:r>
        <w:rPr>
          <w:rFonts w:ascii="Times New Roman" w:eastAsia="Times New Roman" w:hAnsi="Times New Roman" w:cs="Times New Roman"/>
          <w:b/>
          <w:bCs/>
          <w:szCs w:val="24"/>
        </w:rPr>
        <w:t xml:space="preserve"> -</w:t>
      </w:r>
      <w:r>
        <w:rPr>
          <w:rFonts w:ascii="Times New Roman" w:eastAsia="Times New Roman" w:hAnsi="Times New Roman" w:cs="Times New Roman"/>
          <w:szCs w:val="24"/>
        </w:rPr>
        <w:t xml:space="preserve"> co-hosted by FCGE, the Department of Gender, Women’s, and Sexuality Studies, and the Center for the Humanities</w:t>
      </w:r>
    </w:p>
    <w:p w14:paraId="718C3E73" w14:textId="77777777" w:rsidR="004D7A3A" w:rsidRDefault="00050609">
      <w:pPr>
        <w:pStyle w:val="NormalWeb"/>
        <w:spacing w:beforeAutospacing="0" w:after="0" w:afterAutospacing="0"/>
        <w:ind w:left="1080"/>
        <w:rPr>
          <w:rFonts w:eastAsiaTheme="minorHAnsi"/>
          <w:color w:val="000000"/>
        </w:rPr>
      </w:pPr>
      <w:r>
        <w:rPr>
          <w:color w:val="000000"/>
        </w:rPr>
        <w:t>Join FCGE, the Department of Gender, Women’s, and Sexuality Studies, and the Center for the Humanities for refreshments, information, and social</w:t>
      </w:r>
      <w:r>
        <w:rPr>
          <w:color w:val="000000"/>
        </w:rPr>
        <w:t xml:space="preserve"> time. All are welcome at our Fall Social – students, staff and faculty! Please </w:t>
      </w:r>
      <w:hyperlink r:id="rId12">
        <w:r>
          <w:rPr>
            <w:rStyle w:val="Hyperlink"/>
            <w:color w:val="1155CC"/>
          </w:rPr>
          <w:t>RSVP</w:t>
        </w:r>
      </w:hyperlink>
      <w:r>
        <w:rPr>
          <w:color w:val="000000"/>
        </w:rPr>
        <w:t xml:space="preserve"> so we can plan for food. Children are also welcome, and it is a child-friendly space.</w:t>
      </w:r>
    </w:p>
    <w:p w14:paraId="2C44BA1D" w14:textId="77777777" w:rsidR="004D7A3A" w:rsidRDefault="00050609">
      <w:pPr>
        <w:numPr>
          <w:ilvl w:val="0"/>
          <w:numId w:val="6"/>
        </w:numPr>
        <w:spacing w:after="0" w:line="240" w:lineRule="auto"/>
        <w:textAlignment w:val="baseline"/>
        <w:rPr>
          <w:rFonts w:ascii="Times New Roman" w:eastAsia="Times New Roman" w:hAnsi="Times New Roman" w:cs="Times New Roman"/>
          <w:szCs w:val="24"/>
        </w:rPr>
      </w:pPr>
      <w:r>
        <w:rPr>
          <w:rFonts w:ascii="Times New Roman" w:eastAsia="Times New Roman" w:hAnsi="Times New Roman" w:cs="Times New Roman"/>
          <w:szCs w:val="24"/>
        </w:rPr>
        <w:t>Faculty Awards for the Outstanding Achievement and Mentorship of Women - N</w:t>
      </w:r>
      <w:r>
        <w:rPr>
          <w:rFonts w:ascii="Times New Roman" w:eastAsia="Times New Roman" w:hAnsi="Times New Roman" w:cs="Times New Roman"/>
          <w:szCs w:val="24"/>
        </w:rPr>
        <w:t>ominations Due Tues October 3rd</w:t>
      </w:r>
    </w:p>
    <w:p w14:paraId="63A4B995" w14:textId="77777777" w:rsidR="004D7A3A" w:rsidRDefault="00050609">
      <w:pPr>
        <w:pStyle w:val="NormalWeb"/>
        <w:spacing w:beforeAutospacing="0" w:after="0" w:afterAutospacing="0"/>
        <w:ind w:left="1080"/>
        <w:rPr>
          <w:rFonts w:eastAsiaTheme="minorHAnsi"/>
        </w:rPr>
      </w:pPr>
      <w:r>
        <w:rPr>
          <w:color w:val="000000"/>
        </w:rPr>
        <w:t>Nominations or self-nominations for the FCGE Faculty Awards for the Outstanding Achievement and Mentorship of Women are due on Tuesday, October 3</w:t>
      </w:r>
      <w:r>
        <w:rPr>
          <w:color w:val="000000"/>
          <w:vertAlign w:val="superscript"/>
        </w:rPr>
        <w:t>rd</w:t>
      </w:r>
      <w:r>
        <w:rPr>
          <w:color w:val="000000"/>
        </w:rPr>
        <w:t xml:space="preserve">.  </w:t>
      </w:r>
      <w:hyperlink r:id="rId13">
        <w:r>
          <w:rPr>
            <w:rStyle w:val="Hyperlink"/>
            <w:color w:val="1155CC"/>
          </w:rPr>
          <w:t>Visit our website</w:t>
        </w:r>
      </w:hyperlink>
      <w:r>
        <w:rPr>
          <w:color w:val="000000"/>
        </w:rPr>
        <w:t xml:space="preserve"> for nomination instructions.</w:t>
      </w:r>
    </w:p>
    <w:p w14:paraId="41707B2C" w14:textId="77777777" w:rsidR="004D7A3A" w:rsidRDefault="00050609">
      <w:pPr>
        <w:pStyle w:val="NormalWeb"/>
        <w:numPr>
          <w:ilvl w:val="0"/>
          <w:numId w:val="7"/>
        </w:numPr>
        <w:spacing w:beforeAutospacing="0" w:after="0" w:afterAutospacing="0"/>
        <w:ind w:left="1440"/>
        <w:textAlignment w:val="baseline"/>
        <w:rPr>
          <w:color w:val="000000"/>
        </w:rPr>
      </w:pPr>
      <w:r>
        <w:rPr>
          <w:color w:val="000000"/>
        </w:rPr>
        <w:t>We are currently seeking reviewers and a co-chair for the Facul</w:t>
      </w:r>
      <w:r>
        <w:rPr>
          <w:color w:val="000000"/>
        </w:rPr>
        <w:t xml:space="preserve">ty Awards Committee – please email Megan Macken, </w:t>
      </w:r>
      <w:hyperlink r:id="rId14">
        <w:r>
          <w:rPr>
            <w:rStyle w:val="Hyperlink"/>
          </w:rPr>
          <w:t>megan.macken@okstate.edu</w:t>
        </w:r>
      </w:hyperlink>
      <w:r>
        <w:rPr>
          <w:color w:val="000000"/>
        </w:rPr>
        <w:t xml:space="preserve"> if interested in serving as a reviewer or co-chairing.</w:t>
      </w:r>
    </w:p>
    <w:p w14:paraId="13320BFF" w14:textId="77777777" w:rsidR="004D7A3A" w:rsidRDefault="00050609">
      <w:pPr>
        <w:pStyle w:val="NormalWeb"/>
        <w:shd w:val="clear" w:color="auto" w:fill="FFFFFF"/>
        <w:spacing w:beforeAutospacing="0" w:after="0" w:afterAutospacing="0"/>
      </w:pPr>
      <w:r>
        <w:rPr>
          <w:color w:val="000000"/>
          <w:shd w:val="clear" w:color="auto" w:fill="FFFFFF"/>
        </w:rPr>
        <w:t> </w:t>
      </w:r>
      <w:r>
        <w:rPr>
          <w:color w:val="000000"/>
        </w:rPr>
        <w:t> </w:t>
      </w:r>
    </w:p>
    <w:p w14:paraId="0202F448" w14:textId="77777777" w:rsidR="004D7A3A" w:rsidRDefault="00050609">
      <w:pPr>
        <w:ind w:left="1070"/>
        <w:rPr>
          <w:rFonts w:ascii="Times New Roman" w:hAnsi="Times New Roman" w:cs="Times New Roman"/>
          <w:szCs w:val="24"/>
        </w:rPr>
      </w:pPr>
      <w:r>
        <w:rPr>
          <w:rFonts w:ascii="Times New Roman" w:hAnsi="Times New Roman" w:cs="Times New Roman"/>
          <w:szCs w:val="24"/>
        </w:rPr>
        <w:t xml:space="preserve">Anyone interested in the FCGE can </w:t>
      </w:r>
      <w:r>
        <w:rPr>
          <w:rFonts w:ascii="Times New Roman" w:hAnsi="Times New Roman" w:cs="Times New Roman"/>
          <w:szCs w:val="24"/>
        </w:rPr>
        <w:t>visit our website at </w:t>
      </w:r>
      <w:hyperlink r:id="rId15">
        <w:r>
          <w:rPr>
            <w:rStyle w:val="Hyperlink"/>
            <w:rFonts w:ascii="Times New Roman" w:hAnsi="Times New Roman" w:cs="Times New Roman"/>
            <w:szCs w:val="24"/>
          </w:rPr>
          <w:t>http://womensfacultycouncil.okstate.edu</w:t>
        </w:r>
      </w:hyperlink>
      <w:r>
        <w:rPr>
          <w:rFonts w:ascii="Times New Roman" w:hAnsi="Times New Roman" w:cs="Times New Roman"/>
          <w:szCs w:val="24"/>
        </w:rPr>
        <w:t> and email </w:t>
      </w:r>
      <w:hyperlink r:id="rId16">
        <w:r>
          <w:rPr>
            <w:rStyle w:val="Hyperlink"/>
            <w:rFonts w:ascii="Times New Roman" w:hAnsi="Times New Roman" w:cs="Times New Roman"/>
            <w:szCs w:val="24"/>
          </w:rPr>
          <w:t>wfc@okstate.edu</w:t>
        </w:r>
      </w:hyperlink>
      <w:r>
        <w:rPr>
          <w:rFonts w:ascii="Times New Roman" w:hAnsi="Times New Roman" w:cs="Times New Roman"/>
          <w:szCs w:val="24"/>
        </w:rPr>
        <w:t> to sign up to be put on our email list. </w:t>
      </w:r>
    </w:p>
    <w:p w14:paraId="46621BF0" w14:textId="77777777" w:rsidR="004D7A3A" w:rsidRDefault="00050609">
      <w:pPr>
        <w:numPr>
          <w:ilvl w:val="1"/>
          <w:numId w:val="1"/>
        </w:numPr>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Staff Advisory Council – Michelle Stewart</w:t>
      </w:r>
    </w:p>
    <w:p w14:paraId="3CD69F5B" w14:textId="77777777" w:rsidR="004D7A3A" w:rsidRDefault="00050609">
      <w:pPr>
        <w:pStyle w:val="ListParagraph"/>
        <w:ind w:left="1080"/>
        <w:rPr>
          <w:rFonts w:ascii="Times New Roman" w:hAnsi="Times New Roman" w:cs="Times New Roman"/>
        </w:rPr>
      </w:pPr>
      <w:r>
        <w:rPr>
          <w:rFonts w:ascii="Times New Roman" w:hAnsi="Times New Roman" w:cs="Times New Roman"/>
        </w:rPr>
        <w:t>The Staff Advisory Council is working</w:t>
      </w:r>
      <w:r>
        <w:rPr>
          <w:rFonts w:ascii="Times New Roman" w:hAnsi="Times New Roman" w:cs="Times New Roman"/>
        </w:rPr>
        <w:t xml:space="preserve"> on the same projects and reviewing policies just sent to us by Human Resources (HR). Please feel free to reach out to them with any questions.</w:t>
      </w:r>
    </w:p>
    <w:p w14:paraId="10AC3663" w14:textId="77777777" w:rsidR="004D7A3A" w:rsidRDefault="004D7A3A">
      <w:pPr>
        <w:pStyle w:val="ListParagraph"/>
        <w:ind w:left="1080"/>
        <w:rPr>
          <w:rFonts w:ascii="Times New Roman" w:hAnsi="Times New Roman" w:cs="Times New Roman"/>
        </w:rPr>
      </w:pPr>
    </w:p>
    <w:p w14:paraId="39AF1CA7" w14:textId="77777777" w:rsidR="004D7A3A" w:rsidRDefault="00050609">
      <w:pPr>
        <w:numPr>
          <w:ilvl w:val="1"/>
          <w:numId w:val="1"/>
        </w:numPr>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Graduate Council – Veronique Lacombe</w:t>
      </w:r>
    </w:p>
    <w:p w14:paraId="0DEAFE59" w14:textId="77777777" w:rsidR="004D7A3A" w:rsidRDefault="00050609">
      <w:pPr>
        <w:pStyle w:val="ListParagraph"/>
        <w:numPr>
          <w:ilvl w:val="0"/>
          <w:numId w:val="3"/>
        </w:numPr>
        <w:spacing w:after="0" w:line="240" w:lineRule="auto"/>
        <w:ind w:right="10"/>
        <w:jc w:val="both"/>
        <w:rPr>
          <w:rFonts w:ascii="Times New Roman" w:eastAsia="Times New Roman" w:hAnsi="Times New Roman" w:cs="Times New Roman"/>
          <w:szCs w:val="24"/>
        </w:rPr>
      </w:pPr>
      <w:r>
        <w:rPr>
          <w:rFonts w:ascii="Times New Roman" w:hAnsi="Times New Roman" w:cs="Times New Roman"/>
          <w:i/>
          <w:szCs w:val="24"/>
        </w:rPr>
        <w:t xml:space="preserve">Leadership: </w:t>
      </w:r>
      <w:r>
        <w:rPr>
          <w:rFonts w:ascii="Times New Roman" w:eastAsia="Times New Roman" w:hAnsi="Times New Roman" w:cs="Times New Roman"/>
          <w:szCs w:val="24"/>
        </w:rPr>
        <w:t xml:space="preserve">Dr. Rebecca Sheehan has been named Interim Associate Dean for </w:t>
      </w:r>
      <w:r>
        <w:rPr>
          <w:rFonts w:ascii="Times New Roman" w:eastAsia="Times New Roman" w:hAnsi="Times New Roman" w:cs="Times New Roman"/>
          <w:szCs w:val="24"/>
        </w:rPr>
        <w:t>the Graduate College beginning September 1, 2023, for a period of one year.</w:t>
      </w:r>
    </w:p>
    <w:p w14:paraId="0B2C6158" w14:textId="77777777" w:rsidR="004D7A3A" w:rsidRDefault="00050609">
      <w:pPr>
        <w:pStyle w:val="ListParagraph"/>
        <w:numPr>
          <w:ilvl w:val="0"/>
          <w:numId w:val="3"/>
        </w:numPr>
        <w:spacing w:after="0" w:line="240" w:lineRule="auto"/>
        <w:ind w:right="10"/>
        <w:jc w:val="both"/>
        <w:rPr>
          <w:rFonts w:ascii="Times New Roman" w:eastAsia="Times New Roman" w:hAnsi="Times New Roman" w:cs="Times New Roman"/>
          <w:szCs w:val="24"/>
        </w:rPr>
      </w:pPr>
      <w:r>
        <w:rPr>
          <w:rFonts w:ascii="Times New Roman" w:hAnsi="Times New Roman" w:cs="Times New Roman"/>
          <w:i/>
          <w:iCs/>
        </w:rPr>
        <w:t>Graduate Enrollment</w:t>
      </w:r>
      <w:r>
        <w:rPr>
          <w:rFonts w:ascii="Times New Roman" w:hAnsi="Times New Roman" w:cs="Times New Roman"/>
        </w:rPr>
        <w:t>: The current graduate enrollment increased by 9% this fall semester. This is mainly due to the increase of applications at CHS.</w:t>
      </w:r>
    </w:p>
    <w:p w14:paraId="409F2B9C" w14:textId="77777777" w:rsidR="004D7A3A" w:rsidRDefault="00050609">
      <w:pPr>
        <w:pStyle w:val="ListParagraph"/>
        <w:numPr>
          <w:ilvl w:val="0"/>
          <w:numId w:val="3"/>
        </w:numPr>
        <w:spacing w:after="0" w:line="240" w:lineRule="auto"/>
        <w:ind w:right="10"/>
        <w:jc w:val="both"/>
        <w:rPr>
          <w:rFonts w:ascii="Times New Roman" w:eastAsia="Times New Roman" w:hAnsi="Times New Roman" w:cs="Times New Roman"/>
          <w:szCs w:val="24"/>
        </w:rPr>
      </w:pPr>
      <w:r>
        <w:rPr>
          <w:rFonts w:ascii="Times New Roman" w:hAnsi="Times New Roman" w:cs="Times New Roman"/>
          <w:i/>
          <w:iCs/>
        </w:rPr>
        <w:t>GRE, GMAT and TOEFL Changes:</w:t>
      </w:r>
      <w:r>
        <w:rPr>
          <w:rFonts w:ascii="Times New Roman" w:hAnsi="Times New Roman" w:cs="Times New Roman"/>
        </w:rPr>
        <w:t xml:space="preserve"> Dr.</w:t>
      </w:r>
      <w:r>
        <w:rPr>
          <w:rFonts w:ascii="Times New Roman" w:hAnsi="Times New Roman" w:cs="Times New Roman"/>
        </w:rPr>
        <w:t xml:space="preserve"> Lovern reports the tests have been streamlined and made shorter, although the scoring should stay the same. Updates and links to be provided in the Monday Memo.</w:t>
      </w:r>
    </w:p>
    <w:p w14:paraId="3558D3D1" w14:textId="77777777" w:rsidR="004D7A3A" w:rsidRDefault="00050609">
      <w:pPr>
        <w:pStyle w:val="ListParagraph"/>
        <w:numPr>
          <w:ilvl w:val="0"/>
          <w:numId w:val="3"/>
        </w:numPr>
        <w:spacing w:after="0" w:line="240" w:lineRule="auto"/>
        <w:ind w:right="10"/>
        <w:jc w:val="both"/>
        <w:rPr>
          <w:rFonts w:ascii="Times New Roman" w:eastAsia="Times New Roman" w:hAnsi="Times New Roman" w:cs="Times New Roman"/>
          <w:szCs w:val="24"/>
        </w:rPr>
      </w:pPr>
      <w:r>
        <w:rPr>
          <w:rFonts w:ascii="Times New Roman" w:hAnsi="Times New Roman" w:cs="Times New Roman"/>
          <w:i/>
        </w:rPr>
        <w:t>The Fall 2023 General Graduate Faculty meeting i</w:t>
      </w:r>
      <w:r>
        <w:rPr>
          <w:rFonts w:ascii="Times New Roman" w:hAnsi="Times New Roman" w:cs="Times New Roman"/>
        </w:rPr>
        <w:t>s scheduled for Wednesday, October 25 from 1:3</w:t>
      </w:r>
      <w:r>
        <w:rPr>
          <w:rFonts w:ascii="Times New Roman" w:hAnsi="Times New Roman" w:cs="Times New Roman"/>
        </w:rPr>
        <w:t>0 – 2:30. Subject Matter Group meetings will be held after the General Faculty meeting. Additional information and Zoom links will be provided in the Monday Memo.</w:t>
      </w:r>
    </w:p>
    <w:p w14:paraId="2BC2D218" w14:textId="77777777" w:rsidR="004D7A3A" w:rsidRDefault="00050609">
      <w:pPr>
        <w:pStyle w:val="ListParagraph"/>
        <w:spacing w:after="0" w:line="240" w:lineRule="auto"/>
        <w:ind w:left="1440"/>
        <w:rPr>
          <w:rFonts w:ascii="Times New Roman" w:eastAsia="Times New Roman" w:hAnsi="Times New Roman" w:cs="Times New Roman"/>
          <w:szCs w:val="24"/>
        </w:rPr>
      </w:pPr>
      <w:r>
        <w:rPr>
          <w:rFonts w:ascii="Times New Roman" w:hAnsi="Times New Roman" w:cs="Times New Roman"/>
        </w:rPr>
        <w:t xml:space="preserve"> </w:t>
      </w:r>
    </w:p>
    <w:p w14:paraId="6C029C09" w14:textId="77777777" w:rsidR="004D7A3A" w:rsidRDefault="00050609">
      <w:pPr>
        <w:numPr>
          <w:ilvl w:val="1"/>
          <w:numId w:val="1"/>
        </w:numPr>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Student Government Association – Ashley Peterson/Ty McLaughlin</w:t>
      </w:r>
    </w:p>
    <w:p w14:paraId="3B2903C0" w14:textId="77777777" w:rsidR="004D7A3A" w:rsidRDefault="00050609">
      <w:pPr>
        <w:ind w:left="730" w:firstLine="350"/>
        <w:rPr>
          <w:rFonts w:ascii="Times New Roman" w:hAnsi="Times New Roman" w:cs="Times New Roman"/>
        </w:rPr>
      </w:pPr>
      <w:r>
        <w:rPr>
          <w:rFonts w:ascii="Times New Roman" w:hAnsi="Times New Roman" w:cs="Times New Roman"/>
        </w:rPr>
        <w:t>Ashley Peterson:</w:t>
      </w:r>
    </w:p>
    <w:p w14:paraId="2F81A79B" w14:textId="77777777" w:rsidR="004D7A3A" w:rsidRDefault="00050609">
      <w:pPr>
        <w:ind w:left="730" w:firstLine="350"/>
        <w:rPr>
          <w:rFonts w:ascii="Times New Roman" w:hAnsi="Times New Roman" w:cs="Times New Roman"/>
        </w:rPr>
      </w:pPr>
      <w:r>
        <w:rPr>
          <w:rFonts w:ascii="Times New Roman" w:hAnsi="Times New Roman" w:cs="Times New Roman"/>
        </w:rPr>
        <w:t xml:space="preserve">Lights on Stillwater </w:t>
      </w:r>
    </w:p>
    <w:p w14:paraId="1C07AA65" w14:textId="77777777" w:rsidR="004D7A3A" w:rsidRDefault="00050609">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lastRenderedPageBreak/>
        <w:t>We had a great turnout with 3,005 participants in the event. In total we raised $2,037 in cash and Venmo sales and 288 canned items donated.</w:t>
      </w:r>
    </w:p>
    <w:p w14:paraId="6D20AA4C" w14:textId="77777777" w:rsidR="004D7A3A" w:rsidRDefault="00050609">
      <w:pPr>
        <w:ind w:left="730" w:firstLine="350"/>
        <w:rPr>
          <w:rFonts w:ascii="Times New Roman" w:hAnsi="Times New Roman" w:cs="Times New Roman"/>
        </w:rPr>
      </w:pPr>
      <w:r>
        <w:rPr>
          <w:rFonts w:ascii="Times New Roman" w:hAnsi="Times New Roman" w:cs="Times New Roman"/>
        </w:rPr>
        <w:t xml:space="preserve">Committee vacancies </w:t>
      </w:r>
    </w:p>
    <w:p w14:paraId="19321C00" w14:textId="77777777" w:rsidR="004D7A3A" w:rsidRDefault="00050609">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We are actively working to fill the current Faculty Committee student va</w:t>
      </w:r>
      <w:r>
        <w:rPr>
          <w:rFonts w:ascii="Times New Roman" w:hAnsi="Times New Roman" w:cs="Times New Roman"/>
        </w:rPr>
        <w:t>cancies.</w:t>
      </w:r>
    </w:p>
    <w:p w14:paraId="3268DF2D" w14:textId="77777777" w:rsidR="004D7A3A" w:rsidRDefault="004D7A3A">
      <w:pPr>
        <w:spacing w:after="0" w:line="240" w:lineRule="auto"/>
        <w:ind w:left="1080"/>
        <w:rPr>
          <w:rFonts w:ascii="Times New Roman" w:hAnsi="Times New Roman" w:cs="Times New Roman"/>
        </w:rPr>
      </w:pPr>
    </w:p>
    <w:p w14:paraId="7C469D82" w14:textId="77777777" w:rsidR="004D7A3A" w:rsidRDefault="00050609">
      <w:pPr>
        <w:ind w:left="1070"/>
        <w:rPr>
          <w:rFonts w:ascii="Times New Roman" w:eastAsia="Times New Roman" w:hAnsi="Times New Roman" w:cs="Times New Roman"/>
          <w:szCs w:val="24"/>
        </w:rPr>
      </w:pPr>
      <w:r>
        <w:rPr>
          <w:rFonts w:ascii="Times New Roman" w:eastAsia="Times New Roman" w:hAnsi="Times New Roman" w:cs="Times New Roman"/>
          <w:szCs w:val="24"/>
        </w:rPr>
        <w:t>Ty McLaughlin:</w:t>
      </w:r>
    </w:p>
    <w:p w14:paraId="7B9C59B1" w14:textId="3BED0045" w:rsidR="004D7A3A" w:rsidRDefault="00050609" w:rsidP="00050609">
      <w:pPr>
        <w:ind w:left="1070"/>
        <w:rPr>
          <w:rFonts w:ascii="Times New Roman" w:eastAsia="Times New Roman" w:hAnsi="Times New Roman" w:cs="Times New Roman"/>
          <w:szCs w:val="24"/>
        </w:rPr>
      </w:pPr>
      <w:r>
        <w:rPr>
          <w:rFonts w:ascii="Times New Roman" w:eastAsia="Times New Roman" w:hAnsi="Times New Roman" w:cs="Times New Roman"/>
          <w:szCs w:val="24"/>
        </w:rPr>
        <w:t>SGA Senate is hosting a tabling event on Thursday at Chi-O clock from 10:30AM to 5PM. The goal of this event is to recruit new students to SGA and also gather student concerns for future legislation. We are also in the process of s</w:t>
      </w:r>
      <w:r>
        <w:rPr>
          <w:rFonts w:ascii="Times New Roman" w:eastAsia="Times New Roman" w:hAnsi="Times New Roman" w:cs="Times New Roman"/>
          <w:szCs w:val="24"/>
        </w:rPr>
        <w:t>etting up our constitutional convention to update our constitution to match our bylaws.</w:t>
      </w:r>
    </w:p>
    <w:p w14:paraId="3829CF37" w14:textId="77777777" w:rsidR="004D7A3A" w:rsidRDefault="004D7A3A">
      <w:pPr>
        <w:spacing w:after="0" w:line="240" w:lineRule="auto"/>
        <w:ind w:left="1080"/>
        <w:rPr>
          <w:rFonts w:ascii="Times New Roman" w:hAnsi="Times New Roman" w:cs="Times New Roman"/>
        </w:rPr>
      </w:pPr>
    </w:p>
    <w:p w14:paraId="36FF4AD2" w14:textId="77777777" w:rsidR="004D7A3A" w:rsidRDefault="00050609">
      <w:pPr>
        <w:numPr>
          <w:ilvl w:val="1"/>
          <w:numId w:val="1"/>
        </w:numPr>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Graduate &amp; Professional Student Government Association – Marcia Sun</w:t>
      </w:r>
    </w:p>
    <w:p w14:paraId="7AE62BF5" w14:textId="77777777" w:rsidR="004D7A3A" w:rsidRDefault="00050609">
      <w:pPr>
        <w:pStyle w:val="NormalWeb"/>
        <w:spacing w:before="280" w:after="280"/>
        <w:ind w:left="1080"/>
        <w:rPr>
          <w:color w:val="000000"/>
        </w:rPr>
      </w:pPr>
      <w:r>
        <w:rPr>
          <w:color w:val="000000"/>
        </w:rPr>
        <w:t xml:space="preserve">The Welcome Reception/second general assembly meeting for Fall 2023 will be held on </w:t>
      </w:r>
      <w:r>
        <w:rPr>
          <w:color w:val="000000"/>
        </w:rPr>
        <w:t xml:space="preserve">Wednesday, September 27, at 5:30 PM in Student Union Ballroom. GPSGA would like to welcome new and returning graduate and professional students. This event will serve as a general assembly meeting and an engagement event. There will be light refreshments, </w:t>
      </w:r>
      <w:r>
        <w:rPr>
          <w:color w:val="000000"/>
        </w:rPr>
        <w:t>networking opportunities, and raffle prizes. More information for attendance for Tulsa and OKC campus liaisons/representatives will be shared directly via email.</w:t>
      </w:r>
    </w:p>
    <w:p w14:paraId="6B3155C1" w14:textId="77777777" w:rsidR="004D7A3A" w:rsidRDefault="00050609">
      <w:pPr>
        <w:pStyle w:val="NormalWeb"/>
        <w:spacing w:before="280" w:after="280"/>
        <w:ind w:left="360" w:firstLine="720"/>
        <w:rPr>
          <w:b/>
          <w:color w:val="000000"/>
        </w:rPr>
      </w:pPr>
      <w:r>
        <w:rPr>
          <w:b/>
          <w:color w:val="000000"/>
        </w:rPr>
        <w:t>General Assembly Meeting Schedule – Fall 2023</w:t>
      </w:r>
    </w:p>
    <w:p w14:paraId="5EB3C1C6" w14:textId="77777777" w:rsidR="004D7A3A" w:rsidRDefault="00050609">
      <w:pPr>
        <w:pStyle w:val="NormalWeb"/>
        <w:numPr>
          <w:ilvl w:val="0"/>
          <w:numId w:val="4"/>
        </w:numPr>
        <w:spacing w:before="280" w:after="0"/>
        <w:rPr>
          <w:bCs/>
          <w:color w:val="000000"/>
        </w:rPr>
      </w:pPr>
      <w:r>
        <w:rPr>
          <w:bCs/>
          <w:color w:val="000000"/>
        </w:rPr>
        <w:t>First Meeting: Wednesday, August 30, 2023 (SSH 0</w:t>
      </w:r>
      <w:r>
        <w:rPr>
          <w:bCs/>
          <w:color w:val="000000"/>
        </w:rPr>
        <w:t>35)</w:t>
      </w:r>
    </w:p>
    <w:p w14:paraId="311DC217" w14:textId="77777777" w:rsidR="004D7A3A" w:rsidRDefault="00050609">
      <w:pPr>
        <w:pStyle w:val="NormalWeb"/>
        <w:numPr>
          <w:ilvl w:val="0"/>
          <w:numId w:val="4"/>
        </w:numPr>
        <w:spacing w:after="0"/>
        <w:rPr>
          <w:bCs/>
          <w:color w:val="000000"/>
        </w:rPr>
      </w:pPr>
      <w:r>
        <w:rPr>
          <w:bCs/>
          <w:color w:val="000000"/>
        </w:rPr>
        <w:t>Second Meeting/Welcome Reception: Wednesday, September 27, 2023 (SU Ballroom)</w:t>
      </w:r>
    </w:p>
    <w:p w14:paraId="5DABBB2E" w14:textId="77777777" w:rsidR="004D7A3A" w:rsidRDefault="00050609">
      <w:pPr>
        <w:pStyle w:val="NormalWeb"/>
        <w:numPr>
          <w:ilvl w:val="0"/>
          <w:numId w:val="4"/>
        </w:numPr>
        <w:spacing w:after="0"/>
        <w:rPr>
          <w:bCs/>
          <w:color w:val="000000"/>
        </w:rPr>
      </w:pPr>
      <w:r>
        <w:rPr>
          <w:bCs/>
          <w:color w:val="000000"/>
        </w:rPr>
        <w:t>Third Meeting: Wednesday, October 25, 2023 (SSH 035)</w:t>
      </w:r>
    </w:p>
    <w:p w14:paraId="2038B0D9" w14:textId="77777777" w:rsidR="004D7A3A" w:rsidRDefault="00050609">
      <w:pPr>
        <w:pStyle w:val="NormalWeb"/>
        <w:numPr>
          <w:ilvl w:val="0"/>
          <w:numId w:val="4"/>
        </w:numPr>
        <w:spacing w:after="280"/>
        <w:rPr>
          <w:bCs/>
          <w:color w:val="000000"/>
        </w:rPr>
      </w:pPr>
      <w:r>
        <w:rPr>
          <w:bCs/>
          <w:color w:val="000000"/>
        </w:rPr>
        <w:t>Fourth Meeting: Wednesday, November 29, 2023 (SSH 035)</w:t>
      </w:r>
    </w:p>
    <w:p w14:paraId="39E54634" w14:textId="77777777" w:rsidR="004D7A3A" w:rsidRDefault="00050609">
      <w:pPr>
        <w:pStyle w:val="NormalWeb"/>
        <w:spacing w:beforeAutospacing="0" w:after="0" w:afterAutospacing="0" w:line="360" w:lineRule="auto"/>
        <w:ind w:left="360" w:firstLine="720"/>
        <w:rPr>
          <w:b/>
          <w:bCs/>
          <w:color w:val="000000"/>
        </w:rPr>
      </w:pPr>
      <w:r>
        <w:rPr>
          <w:b/>
          <w:bCs/>
          <w:color w:val="000000"/>
        </w:rPr>
        <w:t>GPSGA Fall 2023 Membership Application</w:t>
      </w:r>
    </w:p>
    <w:p w14:paraId="2BC31CC6" w14:textId="77777777" w:rsidR="004D7A3A" w:rsidRDefault="00050609">
      <w:pPr>
        <w:pStyle w:val="NormalWeb"/>
        <w:spacing w:beforeAutospacing="0" w:after="0" w:afterAutospacing="0"/>
        <w:ind w:left="1080"/>
        <w:rPr>
          <w:color w:val="000000"/>
        </w:rPr>
      </w:pPr>
      <w:r>
        <w:rPr>
          <w:color w:val="000000"/>
        </w:rPr>
        <w:t>All the reps and liaisons (</w:t>
      </w:r>
      <w:r>
        <w:rPr>
          <w:color w:val="000000"/>
        </w:rPr>
        <w:t xml:space="preserve">continuing or new) for various graduate student organizations/departments are requested to complete the membership application form that is available to download through Canvas and the due date is September 15. The membership form can be submitted through </w:t>
      </w:r>
      <w:r>
        <w:rPr>
          <w:color w:val="000000"/>
        </w:rPr>
        <w:t xml:space="preserve">Canvas or emailed to </w:t>
      </w:r>
      <w:hyperlink r:id="rId17">
        <w:r>
          <w:rPr>
            <w:rStyle w:val="Hyperlink"/>
          </w:rPr>
          <w:t>gpsga@okstate.edu</w:t>
        </w:r>
      </w:hyperlink>
      <w:r>
        <w:rPr>
          <w:color w:val="000000"/>
        </w:rPr>
        <w:t>.</w:t>
      </w:r>
    </w:p>
    <w:p w14:paraId="77339046" w14:textId="77777777" w:rsidR="004D7A3A" w:rsidRDefault="00050609">
      <w:pPr>
        <w:pStyle w:val="NormalWeb"/>
        <w:spacing w:before="280" w:after="280"/>
        <w:ind w:left="360" w:firstLine="720"/>
        <w:rPr>
          <w:b/>
          <w:bCs/>
          <w:color w:val="000000"/>
        </w:rPr>
      </w:pPr>
      <w:r>
        <w:rPr>
          <w:b/>
          <w:bCs/>
          <w:color w:val="000000"/>
        </w:rPr>
        <w:t>GPSGA Fall 2023 Awards and Grants</w:t>
      </w:r>
    </w:p>
    <w:p w14:paraId="1032BE0D" w14:textId="77777777" w:rsidR="004D7A3A" w:rsidRDefault="00050609">
      <w:pPr>
        <w:pStyle w:val="NormalWeb"/>
        <w:spacing w:before="280" w:after="280"/>
        <w:ind w:left="1080"/>
        <w:rPr>
          <w:color w:val="000000"/>
        </w:rPr>
      </w:pPr>
      <w:r>
        <w:rPr>
          <w:color w:val="000000"/>
        </w:rPr>
        <w:t xml:space="preserve">The GPSGA award and grant applications for Fall 2023 will open subsequent to the first general </w:t>
      </w:r>
      <w:r>
        <w:rPr>
          <w:color w:val="000000"/>
        </w:rPr>
        <w:t>assembly meeting. Application assignments will be available on the GPSGA Canvas page. The Finance Committee will review all applications at the end of the semester as was conducted previously, and applicants will be notified via email of approval decisions</w:t>
      </w:r>
      <w:r>
        <w:rPr>
          <w:color w:val="000000"/>
        </w:rPr>
        <w:t xml:space="preserve"> after collection and evaluation of all the applications.</w:t>
      </w:r>
    </w:p>
    <w:p w14:paraId="05B1AC81"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lastRenderedPageBreak/>
        <w:t> </w:t>
      </w:r>
    </w:p>
    <w:p w14:paraId="0C3371AF" w14:textId="77777777" w:rsidR="004D7A3A" w:rsidRDefault="00050609">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2C9D0F7B" w14:textId="77777777" w:rsidR="004D7A3A" w:rsidRDefault="00050609">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2067B169"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a.  Academic Standards and Policies: Mike Yough – No Report</w:t>
      </w:r>
      <w:r>
        <w:rPr>
          <w:rFonts w:ascii="Times New Roman" w:eastAsia="Times New Roman" w:hAnsi="Times New Roman" w:cs="Times New Roman"/>
          <w:kern w:val="0"/>
          <w:sz w:val="24"/>
          <w:szCs w:val="24"/>
          <w14:ligatures w14:val="none"/>
        </w:rPr>
        <w:t> </w:t>
      </w:r>
    </w:p>
    <w:p w14:paraId="450DC6CF"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b.  Athletics: Aric Warren – No Report</w:t>
      </w:r>
      <w:r>
        <w:rPr>
          <w:rFonts w:ascii="Times New Roman" w:eastAsia="Times New Roman" w:hAnsi="Times New Roman" w:cs="Times New Roman"/>
          <w:kern w:val="0"/>
          <w:sz w:val="24"/>
          <w:szCs w:val="24"/>
          <w14:ligatures w14:val="none"/>
        </w:rPr>
        <w:t> </w:t>
      </w:r>
    </w:p>
    <w:p w14:paraId="3C90DFD9"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 xml:space="preserve">d.  Campus Facilities, Safety, and </w:t>
      </w:r>
      <w:r>
        <w:rPr>
          <w:rFonts w:ascii="Times New Roman" w:eastAsia="Times New Roman" w:hAnsi="Times New Roman" w:cs="Times New Roman"/>
          <w:b/>
          <w:bCs/>
          <w:kern w:val="0"/>
          <w:sz w:val="24"/>
          <w:szCs w:val="24"/>
          <w14:ligatures w14:val="none"/>
        </w:rPr>
        <w:t>Security: Cristina Gonzalez – No Report</w:t>
      </w:r>
      <w:r>
        <w:rPr>
          <w:rFonts w:ascii="Times New Roman" w:eastAsia="Times New Roman" w:hAnsi="Times New Roman" w:cs="Times New Roman"/>
          <w:kern w:val="0"/>
          <w:sz w:val="24"/>
          <w:szCs w:val="24"/>
          <w14:ligatures w14:val="none"/>
        </w:rPr>
        <w:t> </w:t>
      </w:r>
    </w:p>
    <w:p w14:paraId="1CE849D9"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e.  Diversity: Babu Fathepure – No Report</w:t>
      </w:r>
      <w:r>
        <w:rPr>
          <w:rFonts w:ascii="Times New Roman" w:eastAsia="Times New Roman" w:hAnsi="Times New Roman" w:cs="Times New Roman"/>
          <w:kern w:val="0"/>
          <w:sz w:val="24"/>
          <w:szCs w:val="24"/>
          <w14:ligatures w14:val="none"/>
        </w:rPr>
        <w:t> </w:t>
      </w:r>
    </w:p>
    <w:p w14:paraId="1665BE49"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f.   Faculty: James Knapp - No Report</w:t>
      </w:r>
      <w:r>
        <w:rPr>
          <w:rFonts w:ascii="Times New Roman" w:eastAsia="Times New Roman" w:hAnsi="Times New Roman" w:cs="Times New Roman"/>
          <w:kern w:val="0"/>
          <w:sz w:val="24"/>
          <w:szCs w:val="24"/>
          <w14:ligatures w14:val="none"/>
        </w:rPr>
        <w:t> </w:t>
      </w:r>
    </w:p>
    <w:p w14:paraId="5841AFB0"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g.  Long-Range Planning and Information Technology: Kris Hiney – No Report</w:t>
      </w:r>
      <w:r>
        <w:rPr>
          <w:rFonts w:ascii="Times New Roman" w:eastAsia="Times New Roman" w:hAnsi="Times New Roman" w:cs="Times New Roman"/>
          <w:kern w:val="0"/>
          <w:sz w:val="24"/>
          <w:szCs w:val="24"/>
          <w14:ligatures w14:val="none"/>
        </w:rPr>
        <w:t> </w:t>
      </w:r>
    </w:p>
    <w:p w14:paraId="6AFDE37A"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  Non-Tenure Track: Brad Lawson - No Report</w:t>
      </w:r>
      <w:r>
        <w:rPr>
          <w:rFonts w:ascii="Times New Roman" w:eastAsia="Times New Roman" w:hAnsi="Times New Roman" w:cs="Times New Roman"/>
          <w:kern w:val="0"/>
          <w:sz w:val="24"/>
          <w:szCs w:val="24"/>
          <w14:ligatures w14:val="none"/>
        </w:rPr>
        <w:t> </w:t>
      </w:r>
    </w:p>
    <w:p w14:paraId="290CB8C8"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i.  Resear</w:t>
      </w:r>
      <w:r>
        <w:rPr>
          <w:rFonts w:ascii="Times New Roman" w:eastAsia="Times New Roman" w:hAnsi="Times New Roman" w:cs="Times New Roman"/>
          <w:b/>
          <w:bCs/>
          <w:kern w:val="0"/>
          <w:sz w:val="24"/>
          <w:szCs w:val="24"/>
          <w14:ligatures w14:val="none"/>
        </w:rPr>
        <w:t>ch: Gopan Krishnan – No Report</w:t>
      </w:r>
      <w:r>
        <w:rPr>
          <w:rFonts w:ascii="Times New Roman" w:eastAsia="Times New Roman" w:hAnsi="Times New Roman" w:cs="Times New Roman"/>
          <w:kern w:val="0"/>
          <w:sz w:val="24"/>
          <w:szCs w:val="24"/>
          <w14:ligatures w14:val="none"/>
        </w:rPr>
        <w:t> </w:t>
      </w:r>
    </w:p>
    <w:p w14:paraId="68199510"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j</w:t>
      </w: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Retirement &amp; Fringe Benefits: Mark Weiser – No Report</w:t>
      </w:r>
      <w:r>
        <w:rPr>
          <w:rFonts w:ascii="Times New Roman" w:eastAsia="Times New Roman" w:hAnsi="Times New Roman" w:cs="Times New Roman"/>
          <w:kern w:val="0"/>
          <w:sz w:val="24"/>
          <w:szCs w:val="24"/>
          <w14:ligatures w14:val="none"/>
        </w:rPr>
        <w:t> </w:t>
      </w:r>
    </w:p>
    <w:p w14:paraId="387880CC"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k.  Rules and Procedures: Christopher Crick – No Report</w:t>
      </w:r>
      <w:r>
        <w:rPr>
          <w:rFonts w:ascii="Times New Roman" w:eastAsia="Times New Roman" w:hAnsi="Times New Roman" w:cs="Times New Roman"/>
          <w:kern w:val="0"/>
          <w:sz w:val="24"/>
          <w:szCs w:val="24"/>
          <w14:ligatures w14:val="none"/>
        </w:rPr>
        <w:t> </w:t>
      </w:r>
    </w:p>
    <w:p w14:paraId="01F1E0DD" w14:textId="77777777" w:rsidR="004D7A3A" w:rsidRDefault="00050609">
      <w:pPr>
        <w:spacing w:after="0" w:line="36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l.  Student Affairs and Learning Resources: Heather Yates – No Report </w:t>
      </w:r>
      <w:r>
        <w:rPr>
          <w:rFonts w:ascii="Times New Roman" w:eastAsia="Times New Roman" w:hAnsi="Times New Roman" w:cs="Times New Roman"/>
          <w:kern w:val="0"/>
          <w:sz w:val="24"/>
          <w:szCs w:val="24"/>
          <w14:ligatures w14:val="none"/>
        </w:rPr>
        <w:t> </w:t>
      </w:r>
    </w:p>
    <w:p w14:paraId="374C2E17"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0090FDDB"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55676857"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7B1AAAC5"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New</w:t>
      </w:r>
      <w:r>
        <w:rPr>
          <w:rFonts w:ascii="Times New Roman" w:eastAsia="Times New Roman" w:hAnsi="Times New Roman" w:cs="Times New Roman"/>
          <w:b/>
          <w:bCs/>
          <w:kern w:val="0"/>
          <w:sz w:val="24"/>
          <w:szCs w:val="24"/>
          <w14:ligatures w14:val="none"/>
        </w:rPr>
        <w:t xml:space="preserve"> Business</w:t>
      </w:r>
      <w:r>
        <w:rPr>
          <w:rFonts w:ascii="Times New Roman" w:eastAsia="Times New Roman" w:hAnsi="Times New Roman" w:cs="Times New Roman"/>
          <w:kern w:val="0"/>
          <w:sz w:val="24"/>
          <w:szCs w:val="24"/>
          <w14:ligatures w14:val="none"/>
        </w:rPr>
        <w:t xml:space="preserve"> – None </w:t>
      </w:r>
    </w:p>
    <w:p w14:paraId="491632B7"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73A466BA"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Gardner asked for a motion to adjourn. It was moved and seconded to adjourn. The meeting was adjourned at 3:55 p.m. The next regular meeting of the Faculty Council is Tuesday, </w:t>
      </w:r>
      <w:r>
        <w:rPr>
          <w:rFonts w:ascii="Times New Roman" w:eastAsia="Times New Roman" w:hAnsi="Times New Roman" w:cs="Times New Roman"/>
          <w:b/>
          <w:bCs/>
          <w:kern w:val="0"/>
          <w:sz w:val="24"/>
          <w:szCs w:val="24"/>
          <w14:ligatures w14:val="none"/>
        </w:rPr>
        <w:t>October 10, 2023</w:t>
      </w:r>
      <w:r>
        <w:rPr>
          <w:rFonts w:ascii="Times New Roman" w:eastAsia="Times New Roman" w:hAnsi="Times New Roman" w:cs="Times New Roman"/>
          <w:kern w:val="0"/>
          <w:sz w:val="24"/>
          <w:szCs w:val="24"/>
          <w14:ligatures w14:val="none"/>
        </w:rPr>
        <w:t xml:space="preserve"> at 3:00 in room 412 Student Union. </w:t>
      </w:r>
    </w:p>
    <w:p w14:paraId="0505DC05"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CD65567"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w:t>
      </w:r>
      <w:r>
        <w:rPr>
          <w:rFonts w:ascii="Times New Roman" w:eastAsia="Times New Roman" w:hAnsi="Times New Roman" w:cs="Times New Roman"/>
          <w:kern w:val="0"/>
          <w:sz w:val="24"/>
          <w:szCs w:val="24"/>
          <w14:ligatures w14:val="none"/>
        </w:rPr>
        <w:t>ectfully submitted, </w:t>
      </w:r>
    </w:p>
    <w:p w14:paraId="559722FD" w14:textId="77777777" w:rsidR="004D7A3A" w:rsidRDefault="0005060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Christopher Crick, Secretary </w:t>
      </w:r>
    </w:p>
    <w:p w14:paraId="22262432" w14:textId="77777777" w:rsidR="004D7A3A" w:rsidRDefault="004D7A3A"/>
    <w:p w14:paraId="2C47554D" w14:textId="77777777" w:rsidR="004D7A3A" w:rsidRDefault="004D7A3A"/>
    <w:sectPr w:rsidR="004D7A3A">
      <w:headerReference w:type="default" r:id="rId18"/>
      <w:pgSz w:w="12240" w:h="15840"/>
      <w:pgMar w:top="1440" w:right="1440" w:bottom="1440" w:left="1440" w:header="72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2A51E" w14:textId="77777777" w:rsidR="00050609" w:rsidRDefault="00050609">
      <w:pPr>
        <w:spacing w:after="0" w:line="240" w:lineRule="auto"/>
      </w:pPr>
      <w:r>
        <w:separator/>
      </w:r>
    </w:p>
  </w:endnote>
  <w:endnote w:type="continuationSeparator" w:id="0">
    <w:p w14:paraId="5084735D" w14:textId="77777777" w:rsidR="00050609" w:rsidRDefault="0005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07D47" w14:textId="77777777" w:rsidR="00050609" w:rsidRDefault="00050609">
      <w:pPr>
        <w:spacing w:after="0" w:line="240" w:lineRule="auto"/>
      </w:pPr>
      <w:r>
        <w:separator/>
      </w:r>
    </w:p>
  </w:footnote>
  <w:footnote w:type="continuationSeparator" w:id="0">
    <w:p w14:paraId="5812ACC9" w14:textId="77777777" w:rsidR="00050609" w:rsidRDefault="00050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8265" w14:textId="77777777" w:rsidR="004D7A3A" w:rsidRDefault="00050609">
    <w:pPr>
      <w:pStyle w:val="Heading5"/>
      <w:keepLines/>
      <w:widowControl/>
      <w:rPr>
        <w:color w:val="000000"/>
        <w:szCs w:val="24"/>
      </w:rPr>
    </w:pPr>
    <w:r>
      <w:rPr>
        <w:color w:val="000000"/>
        <w:szCs w:val="24"/>
      </w:rPr>
      <w:t>FACULTY COUNCIL MINUTES</w:t>
    </w:r>
  </w:p>
  <w:p w14:paraId="507F2213" w14:textId="77777777" w:rsidR="004D7A3A" w:rsidRDefault="00050609">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September 12,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88C"/>
    <w:multiLevelType w:val="multilevel"/>
    <w:tmpl w:val="CD12B058"/>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1" w15:restartNumberingAfterBreak="0">
    <w:nsid w:val="02617AA8"/>
    <w:multiLevelType w:val="multilevel"/>
    <w:tmpl w:val="9AC880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8D16F8"/>
    <w:multiLevelType w:val="multilevel"/>
    <w:tmpl w:val="DC985D6E"/>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759627D"/>
    <w:multiLevelType w:val="multilevel"/>
    <w:tmpl w:val="549EC5A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15:restartNumberingAfterBreak="0">
    <w:nsid w:val="244530DD"/>
    <w:multiLevelType w:val="multilevel"/>
    <w:tmpl w:val="A4B4F93E"/>
    <w:lvl w:ilvl="0">
      <w:start w:val="1"/>
      <w:numFmt w:val="decimal"/>
      <w:lvlText w:val="o"/>
      <w:lvlJc w:val="left"/>
      <w:pPr>
        <w:tabs>
          <w:tab w:val="num" w:pos="720"/>
        </w:tabs>
        <w:ind w:left="720" w:hanging="360"/>
      </w:pPr>
      <w:rPr>
        <w:sz w:val="20"/>
      </w:rPr>
    </w:lvl>
    <w:lvl w:ilvl="1">
      <w:start w:val="1"/>
      <w:numFmt w:val="decimal"/>
      <w:lvlText w:val=""/>
      <w:lvlJc w:val="left"/>
      <w:pPr>
        <w:tabs>
          <w:tab w:val="num" w:pos="1440"/>
        </w:tabs>
        <w:ind w:left="1440" w:hanging="360"/>
      </w:pPr>
      <w:rPr>
        <w:rFonts w:cs="Times New Roman"/>
        <w:sz w:val="20"/>
      </w:rPr>
    </w:lvl>
    <w:lvl w:ilvl="2">
      <w:start w:val="1"/>
      <w:numFmt w:val="decimal"/>
      <w:lvlText w:val=""/>
      <w:lvlJc w:val="left"/>
      <w:pPr>
        <w:tabs>
          <w:tab w:val="num" w:pos="2160"/>
        </w:tabs>
        <w:ind w:left="2160" w:hanging="360"/>
      </w:pPr>
      <w:rPr>
        <w:sz w:val="20"/>
      </w:rPr>
    </w:lvl>
    <w:lvl w:ilvl="3">
      <w:start w:val="1"/>
      <w:numFmt w:val="decimal"/>
      <w:lvlText w:val=""/>
      <w:lvlJc w:val="left"/>
      <w:pPr>
        <w:tabs>
          <w:tab w:val="num" w:pos="2880"/>
        </w:tabs>
        <w:ind w:left="2880" w:hanging="360"/>
      </w:pPr>
      <w:rPr>
        <w:sz w:val="20"/>
      </w:rPr>
    </w:lvl>
    <w:lvl w:ilvl="4">
      <w:start w:val="1"/>
      <w:numFmt w:val="decimal"/>
      <w:lvlText w:val=""/>
      <w:lvlJc w:val="left"/>
      <w:pPr>
        <w:tabs>
          <w:tab w:val="num" w:pos="3600"/>
        </w:tabs>
        <w:ind w:left="3600" w:hanging="360"/>
      </w:pPr>
      <w:rPr>
        <w:sz w:val="20"/>
      </w:rPr>
    </w:lvl>
    <w:lvl w:ilvl="5">
      <w:start w:val="1"/>
      <w:numFmt w:val="decimal"/>
      <w:lvlText w:val=""/>
      <w:lvlJc w:val="left"/>
      <w:pPr>
        <w:tabs>
          <w:tab w:val="num" w:pos="4320"/>
        </w:tabs>
        <w:ind w:left="4320" w:hanging="360"/>
      </w:pPr>
      <w:rPr>
        <w:sz w:val="20"/>
      </w:rPr>
    </w:lvl>
    <w:lvl w:ilvl="6">
      <w:start w:val="1"/>
      <w:numFmt w:val="decimal"/>
      <w:lvlText w:val=""/>
      <w:lvlJc w:val="left"/>
      <w:pPr>
        <w:tabs>
          <w:tab w:val="num" w:pos="5040"/>
        </w:tabs>
        <w:ind w:left="5040" w:hanging="360"/>
      </w:pPr>
      <w:rPr>
        <w:sz w:val="20"/>
      </w:rPr>
    </w:lvl>
    <w:lvl w:ilvl="7">
      <w:start w:val="1"/>
      <w:numFmt w:val="decimal"/>
      <w:lvlText w:val=""/>
      <w:lvlJc w:val="left"/>
      <w:pPr>
        <w:tabs>
          <w:tab w:val="num" w:pos="5760"/>
        </w:tabs>
        <w:ind w:left="5760" w:hanging="360"/>
      </w:pPr>
      <w:rPr>
        <w:sz w:val="20"/>
      </w:rPr>
    </w:lvl>
    <w:lvl w:ilvl="8">
      <w:start w:val="1"/>
      <w:numFmt w:val="decimal"/>
      <w:lvlText w:val=""/>
      <w:lvlJc w:val="left"/>
      <w:pPr>
        <w:tabs>
          <w:tab w:val="num" w:pos="6480"/>
        </w:tabs>
        <w:ind w:left="6480" w:hanging="360"/>
      </w:pPr>
      <w:rPr>
        <w:sz w:val="20"/>
      </w:rPr>
    </w:lvl>
  </w:abstractNum>
  <w:abstractNum w:abstractNumId="5" w15:restartNumberingAfterBreak="0">
    <w:nsid w:val="2701090E"/>
    <w:multiLevelType w:val="multilevel"/>
    <w:tmpl w:val="1084029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15:restartNumberingAfterBreak="0">
    <w:nsid w:val="2EE25114"/>
    <w:multiLevelType w:val="multilevel"/>
    <w:tmpl w:val="500EBED4"/>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7" w15:restartNumberingAfterBreak="0">
    <w:nsid w:val="3E7438D7"/>
    <w:multiLevelType w:val="multilevel"/>
    <w:tmpl w:val="A0C2D1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54F2016B"/>
    <w:multiLevelType w:val="multilevel"/>
    <w:tmpl w:val="396E840C"/>
    <w:lvl w:ilvl="0">
      <w:start w:val="1"/>
      <w:numFmt w:val="bullet"/>
      <w:lvlText w:val="-"/>
      <w:lvlJc w:val="left"/>
      <w:pPr>
        <w:tabs>
          <w:tab w:val="num" w:pos="0"/>
        </w:tabs>
        <w:ind w:left="1440" w:hanging="360"/>
      </w:pPr>
      <w:rPr>
        <w:rFonts w:ascii="Calibri" w:eastAsiaTheme="minorHAnsi" w:hAnsi="Calibri" w:cs="Calibri"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 w15:restartNumberingAfterBreak="0">
    <w:nsid w:val="55D177C3"/>
    <w:multiLevelType w:val="multilevel"/>
    <w:tmpl w:val="736C598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63730529"/>
    <w:multiLevelType w:val="multilevel"/>
    <w:tmpl w:val="45567E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458451651">
    <w:abstractNumId w:val="2"/>
  </w:num>
  <w:num w:numId="2" w16cid:durableId="1421678388">
    <w:abstractNumId w:val="8"/>
  </w:num>
  <w:num w:numId="3" w16cid:durableId="1382167104">
    <w:abstractNumId w:val="3"/>
  </w:num>
  <w:num w:numId="4" w16cid:durableId="1568295665">
    <w:abstractNumId w:val="9"/>
  </w:num>
  <w:num w:numId="5" w16cid:durableId="1324701683">
    <w:abstractNumId w:val="6"/>
  </w:num>
  <w:num w:numId="6" w16cid:durableId="1313175756">
    <w:abstractNumId w:val="0"/>
  </w:num>
  <w:num w:numId="7" w16cid:durableId="533008868">
    <w:abstractNumId w:val="4"/>
  </w:num>
  <w:num w:numId="8" w16cid:durableId="77020629">
    <w:abstractNumId w:val="5"/>
  </w:num>
  <w:num w:numId="9" w16cid:durableId="244582701">
    <w:abstractNumId w:val="1"/>
  </w:num>
  <w:num w:numId="10" w16cid:durableId="1566069647">
    <w:abstractNumId w:val="10"/>
  </w:num>
  <w:num w:numId="11" w16cid:durableId="16879016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3A"/>
    <w:rsid w:val="00050609"/>
    <w:rsid w:val="004D7A3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9ADFFE"/>
  <w15:docId w15:val="{904479F6-47AA-45BC-AE07-761430153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14:ligatures w14:val="none"/>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club@okstate.edu" TargetMode="External"/><Relationship Id="rId13" Type="http://schemas.openxmlformats.org/officeDocument/2006/relationships/hyperlink" Target="https://nam04.safelinks.protection.outlook.com/?url=https%3A%2F%2Fwomensfacultycouncil.okstate.edu%2Ffaculty-awards%2Ffaculty-awards.html&amp;data=05|01|tricia.white@okstate.edu|78ea9dd185564f4f023b08dbb3ab9c07|2a69c91de8494e34a230cdf8b27e1964|0|0|638301321877467409|Unknown|TWFpbGZsb3d8eyJWIjoiMC4wLjAwMDAiLCJQIjoiV2luMzIiLCJBTiI6Ik1haWwiLCJXVCI6Mn0%3D|3000|||&amp;sdata=RK2zBNjyeJOunLFbCA3V3B%2BImQ9NnrnJJJ7zzQjAuAQ%3D&amp;reserved=0"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s://nam04.safelinks.protection.outlook.com/?url=https%3A%2F%2Fdocs.google.com%2Fforms%2Fd%2Fe%2F1FAIpQLSfMNX15YS_IZFfsULl7cgv0ERigeP-Z3pgjXY_m3W-0nONLjQ%2Fviewform%3Fusp%3Dsf_link&amp;data=05|01|tricia.white@okstate.edu|78ea9dd185564f4f023b08dbb3ab9c07|2a69c91de8494e34a230cdf8b27e1964|0|0|638301321877467409|Unknown|TWFpbGZsb3d8eyJWIjoiMC4wLjAwMDAiLCJQIjoiV2luMzIiLCJBTiI6Ik1haWwiLCJXVCI6Mn0%3D|3000|||&amp;sdata=CkZdvNEdAxa7%2FeZ3Z36JNnsCBA0dhHWb7WqW7Wde78o%3D&amp;reserved=0" TargetMode="External"/><Relationship Id="rId17" Type="http://schemas.openxmlformats.org/officeDocument/2006/relationships/hyperlink" Target="mailto:gpsga@okstate.edu" TargetMode="External"/><Relationship Id="rId2" Type="http://schemas.openxmlformats.org/officeDocument/2006/relationships/styles" Target="styles.xml"/><Relationship Id="rId16" Type="http://schemas.openxmlformats.org/officeDocument/2006/relationships/hyperlink" Target="mailto:wfc@okstate.ed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s.okstate.edu/articles/communications/2023/oklahoma_state_university_veterinary_medicine_authority_launches_following_passage_of_hb_2863.html" TargetMode="External"/><Relationship Id="rId5" Type="http://schemas.openxmlformats.org/officeDocument/2006/relationships/footnotes" Target="footnotes.xml"/><Relationship Id="rId15"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5|01|tricia.white@okstate.edu|78ea9dd185564f4f023b08dbb3ab9c07|2a69c91de8494e34a230cdf8b27e1964|0|0|638301321877467409|Unknown|TWFpbGZsb3d8eyJWIjoiMC4wLjAwMDAiLCJQIjoiV2luMzIiLCJBTiI6Ik1haWwiLCJXVCI6Mn0%3D|3000|||&amp;sdata=0FMpfbNHwbGxwVJo4CglPyAvgjFh6v722U%2B8kpgPGkA%3D&amp;reserved=0" TargetMode="External"/><Relationship Id="rId10" Type="http://schemas.openxmlformats.org/officeDocument/2006/relationships/package" Target="embeddings/Microsoft_PowerPoint_Presentation.ppt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megan.macken@ok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4267</Words>
  <Characters>24324</Characters>
  <Application>Microsoft Office Word</Application>
  <DocSecurity>4</DocSecurity>
  <Lines>202</Lines>
  <Paragraphs>57</Paragraphs>
  <ScaleCrop>false</ScaleCrop>
  <Company/>
  <LinksUpToDate>false</LinksUpToDate>
  <CharactersWithSpaces>28534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2023-08-29T16:43:00Z</cp:lastPrinted>
  <dcterms:created xsi:type="dcterms:W3CDTF">2023-10-05T13:45:00Z</dcterms:created>
  <dcterms:modified xsi:type="dcterms:W3CDTF">2023-10-05T13:45:00Z</dcterms:modified>
  <dc:language>en-US</dc:language>
</cp:coreProperties>
</file>