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E7B8B" w14:textId="77777777" w:rsidR="00F7736F" w:rsidRPr="00F7736F" w:rsidRDefault="00F7736F" w:rsidP="00F7736F">
      <w:pPr>
        <w:pStyle w:val="Title"/>
        <w:spacing w:line="240" w:lineRule="auto"/>
        <w:ind w:left="360"/>
        <w:rPr>
          <w:sz w:val="32"/>
          <w:szCs w:val="24"/>
        </w:rPr>
      </w:pPr>
      <w:r w:rsidRPr="00F7736F">
        <w:rPr>
          <w:sz w:val="32"/>
          <w:szCs w:val="24"/>
        </w:rPr>
        <w:t>FACULTY COUNCIL MEETING</w:t>
      </w:r>
    </w:p>
    <w:p w14:paraId="7C068C03" w14:textId="31B5F55E" w:rsidR="00F7736F" w:rsidRPr="00F7736F" w:rsidRDefault="00F7736F" w:rsidP="00F7736F">
      <w:pPr>
        <w:spacing w:after="0"/>
        <w:ind w:left="360" w:firstLine="0"/>
        <w:jc w:val="center"/>
        <w:rPr>
          <w:rFonts w:ascii="Times New Roman" w:hAnsi="Times New Roman" w:cs="Times New Roman"/>
          <w:b/>
          <w:szCs w:val="24"/>
        </w:rPr>
      </w:pPr>
      <w:r w:rsidRPr="00F7736F">
        <w:rPr>
          <w:rFonts w:ascii="Times New Roman" w:hAnsi="Times New Roman" w:cs="Times New Roman"/>
          <w:b/>
          <w:szCs w:val="24"/>
        </w:rPr>
        <w:t xml:space="preserve">3:00 p.m., Tuesday, </w:t>
      </w:r>
      <w:r w:rsidR="00C63DDC">
        <w:rPr>
          <w:rFonts w:ascii="Times New Roman" w:hAnsi="Times New Roman" w:cs="Times New Roman"/>
          <w:b/>
          <w:szCs w:val="24"/>
        </w:rPr>
        <w:t xml:space="preserve">October </w:t>
      </w:r>
      <w:r w:rsidR="00A5184F">
        <w:rPr>
          <w:rFonts w:ascii="Times New Roman" w:hAnsi="Times New Roman" w:cs="Times New Roman"/>
          <w:b/>
          <w:szCs w:val="24"/>
        </w:rPr>
        <w:t>10</w:t>
      </w:r>
      <w:r w:rsidRPr="00F7736F">
        <w:rPr>
          <w:rFonts w:ascii="Times New Roman" w:hAnsi="Times New Roman" w:cs="Times New Roman"/>
          <w:b/>
          <w:szCs w:val="24"/>
        </w:rPr>
        <w:t>, 202</w:t>
      </w:r>
      <w:r w:rsidR="007429A5">
        <w:rPr>
          <w:rFonts w:ascii="Times New Roman" w:hAnsi="Times New Roman" w:cs="Times New Roman"/>
          <w:b/>
          <w:szCs w:val="24"/>
        </w:rPr>
        <w:t>3</w:t>
      </w:r>
    </w:p>
    <w:p w14:paraId="22364D7F" w14:textId="77777777" w:rsidR="00F7736F" w:rsidRPr="00F7736F" w:rsidRDefault="00F7736F" w:rsidP="00F7736F">
      <w:pPr>
        <w:spacing w:after="0"/>
        <w:ind w:left="360" w:firstLine="0"/>
        <w:jc w:val="center"/>
        <w:rPr>
          <w:rFonts w:ascii="Times New Roman" w:hAnsi="Times New Roman" w:cs="Times New Roman"/>
          <w:b/>
          <w:szCs w:val="24"/>
        </w:rPr>
      </w:pPr>
      <w:r w:rsidRPr="00F7736F">
        <w:rPr>
          <w:rFonts w:ascii="Times New Roman" w:hAnsi="Times New Roman" w:cs="Times New Roman"/>
          <w:b/>
          <w:szCs w:val="24"/>
        </w:rPr>
        <w:t>Room 412 Student Union</w:t>
      </w:r>
    </w:p>
    <w:p w14:paraId="1847C519" w14:textId="77777777" w:rsidR="00F7736F" w:rsidRPr="00F7736F" w:rsidRDefault="00F7736F" w:rsidP="00F7736F">
      <w:pPr>
        <w:spacing w:after="0"/>
        <w:ind w:left="0" w:firstLine="0"/>
        <w:rPr>
          <w:rFonts w:ascii="Times New Roman" w:hAnsi="Times New Roman" w:cs="Times New Roman"/>
          <w:b/>
          <w:szCs w:val="24"/>
        </w:rPr>
      </w:pPr>
    </w:p>
    <w:p w14:paraId="14612042" w14:textId="77777777" w:rsidR="00F7736F" w:rsidRPr="00F7736F" w:rsidRDefault="00F7736F" w:rsidP="00F7736F">
      <w:pPr>
        <w:spacing w:after="0"/>
        <w:rPr>
          <w:rFonts w:ascii="Times New Roman" w:hAnsi="Times New Roman" w:cs="Times New Roman"/>
          <w:szCs w:val="24"/>
        </w:rPr>
      </w:pPr>
      <w:r w:rsidRPr="00F7736F">
        <w:rPr>
          <w:rFonts w:ascii="Times New Roman" w:hAnsi="Times New Roman" w:cs="Times New Roman"/>
          <w:b/>
          <w:szCs w:val="24"/>
        </w:rPr>
        <w:t>AGENDA</w:t>
      </w:r>
    </w:p>
    <w:p w14:paraId="6D1F4516" w14:textId="77777777" w:rsidR="00F7736F" w:rsidRPr="00F7736F" w:rsidRDefault="00F7736F" w:rsidP="00F7736F">
      <w:pPr>
        <w:spacing w:after="120" w:line="240" w:lineRule="auto"/>
        <w:ind w:right="9"/>
        <w:rPr>
          <w:rFonts w:ascii="Times New Roman" w:hAnsi="Times New Roman" w:cs="Times New Roman"/>
          <w:szCs w:val="24"/>
        </w:rPr>
      </w:pPr>
    </w:p>
    <w:p w14:paraId="63AA5746"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Roll call </w:t>
      </w:r>
    </w:p>
    <w:p w14:paraId="18E3030E" w14:textId="514DFC95"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Approval of the </w:t>
      </w:r>
      <w:r w:rsidR="00C63DDC">
        <w:rPr>
          <w:rFonts w:ascii="Times New Roman" w:hAnsi="Times New Roman" w:cs="Times New Roman"/>
          <w:szCs w:val="24"/>
        </w:rPr>
        <w:t>September 12</w:t>
      </w:r>
      <w:r w:rsidRPr="00F7736F">
        <w:rPr>
          <w:rFonts w:ascii="Times New Roman" w:hAnsi="Times New Roman" w:cs="Times New Roman"/>
          <w:szCs w:val="24"/>
        </w:rPr>
        <w:t>, 202</w:t>
      </w:r>
      <w:r w:rsidR="00B42FD7">
        <w:rPr>
          <w:rFonts w:ascii="Times New Roman" w:hAnsi="Times New Roman" w:cs="Times New Roman"/>
          <w:szCs w:val="24"/>
        </w:rPr>
        <w:t>3</w:t>
      </w:r>
      <w:r w:rsidRPr="00F7736F">
        <w:rPr>
          <w:rFonts w:ascii="Times New Roman" w:hAnsi="Times New Roman" w:cs="Times New Roman"/>
          <w:szCs w:val="24"/>
        </w:rPr>
        <w:t xml:space="preserve"> minutes </w:t>
      </w:r>
    </w:p>
    <w:p w14:paraId="57F8F5C5"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Approval of agenda </w:t>
      </w:r>
    </w:p>
    <w:p w14:paraId="04F95D90"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Special reports </w:t>
      </w:r>
    </w:p>
    <w:p w14:paraId="47D1E5C9" w14:textId="22AAAA93" w:rsidR="002F1A0A" w:rsidRDefault="007833F6" w:rsidP="00715D5D">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 xml:space="preserve">Jennifer Jones – Director, Center for </w:t>
      </w:r>
      <w:r w:rsidR="00A51B9B">
        <w:rPr>
          <w:rFonts w:ascii="Times New Roman" w:hAnsi="Times New Roman" w:cs="Times New Roman"/>
          <w:szCs w:val="24"/>
        </w:rPr>
        <w:t xml:space="preserve">Intellectual and </w:t>
      </w:r>
      <w:r>
        <w:rPr>
          <w:rFonts w:ascii="Times New Roman" w:hAnsi="Times New Roman" w:cs="Times New Roman"/>
          <w:szCs w:val="24"/>
        </w:rPr>
        <w:t>Development</w:t>
      </w:r>
      <w:r w:rsidR="00A51B9B">
        <w:rPr>
          <w:rFonts w:ascii="Times New Roman" w:hAnsi="Times New Roman" w:cs="Times New Roman"/>
          <w:szCs w:val="24"/>
        </w:rPr>
        <w:t>al</w:t>
      </w:r>
      <w:r>
        <w:rPr>
          <w:rFonts w:ascii="Times New Roman" w:hAnsi="Times New Roman" w:cs="Times New Roman"/>
          <w:szCs w:val="24"/>
        </w:rPr>
        <w:t xml:space="preserve"> Disabilities</w:t>
      </w:r>
    </w:p>
    <w:p w14:paraId="3B66D490" w14:textId="2C5C7D23" w:rsidR="00AA3A22" w:rsidRPr="00AC33A2" w:rsidRDefault="004865D8" w:rsidP="00AC33A2">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 xml:space="preserve">Jason Kirksey – Vice President, </w:t>
      </w:r>
      <w:r w:rsidR="00867901">
        <w:rPr>
          <w:rFonts w:ascii="Times New Roman" w:hAnsi="Times New Roman" w:cs="Times New Roman"/>
          <w:szCs w:val="24"/>
        </w:rPr>
        <w:t>Institutional Diversity</w:t>
      </w:r>
    </w:p>
    <w:p w14:paraId="1AC17601" w14:textId="77777777" w:rsid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President’s report and comments on matters of interest to the faculty </w:t>
      </w:r>
    </w:p>
    <w:p w14:paraId="54597462" w14:textId="2DB327B8" w:rsidR="00F10E7F" w:rsidRPr="00FE7930" w:rsidRDefault="00FE7930" w:rsidP="00FE7930">
      <w:pPr>
        <w:pStyle w:val="ListParagraph"/>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Dr. Elizabeth Pollard – President of Innovation Foundation at OSU</w:t>
      </w:r>
    </w:p>
    <w:p w14:paraId="38D1F09A"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Provost’s report on recommendations made by the Faculty Council and comments on matters of interest to the faculty</w:t>
      </w:r>
    </w:p>
    <w:p w14:paraId="690826A0"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Vice Presidents’ reports and comments on matters of interest to the faculty</w:t>
      </w:r>
    </w:p>
    <w:p w14:paraId="78BEAA6E"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Faculty Council Chair’s report </w:t>
      </w:r>
    </w:p>
    <w:p w14:paraId="459D23CA" w14:textId="77777777" w:rsid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Reports of liaison representatives</w:t>
      </w:r>
    </w:p>
    <w:p w14:paraId="27B6A436" w14:textId="72AC6A40" w:rsidR="00F7736F" w:rsidRPr="00766B97" w:rsidRDefault="00F7736F" w:rsidP="00F62315">
      <w:pPr>
        <w:numPr>
          <w:ilvl w:val="1"/>
          <w:numId w:val="2"/>
        </w:numPr>
        <w:spacing w:after="120" w:line="240" w:lineRule="auto"/>
        <w:ind w:right="9"/>
        <w:rPr>
          <w:rFonts w:ascii="Times New Roman" w:hAnsi="Times New Roman" w:cs="Times New Roman"/>
          <w:b/>
          <w:bCs/>
          <w:szCs w:val="24"/>
        </w:rPr>
      </w:pPr>
      <w:r w:rsidRPr="00766B97">
        <w:rPr>
          <w:rFonts w:ascii="Times New Roman" w:hAnsi="Times New Roman" w:cs="Times New Roman"/>
          <w:b/>
          <w:bCs/>
          <w:szCs w:val="24"/>
        </w:rPr>
        <w:t>Emeriti</w:t>
      </w:r>
      <w:r w:rsidR="006121E0" w:rsidRPr="00766B97">
        <w:rPr>
          <w:rFonts w:ascii="Times New Roman" w:hAnsi="Times New Roman" w:cs="Times New Roman"/>
          <w:b/>
          <w:bCs/>
          <w:szCs w:val="24"/>
        </w:rPr>
        <w:t xml:space="preserve"> – </w:t>
      </w:r>
      <w:r w:rsidR="006E65A8" w:rsidRPr="00766B97">
        <w:rPr>
          <w:rFonts w:ascii="Times New Roman" w:hAnsi="Times New Roman" w:cs="Times New Roman"/>
          <w:b/>
          <w:bCs/>
          <w:szCs w:val="24"/>
        </w:rPr>
        <w:t>Barb</w:t>
      </w:r>
      <w:r w:rsidR="002026CA" w:rsidRPr="00766B97">
        <w:rPr>
          <w:rFonts w:ascii="Times New Roman" w:hAnsi="Times New Roman" w:cs="Times New Roman"/>
          <w:b/>
          <w:bCs/>
          <w:szCs w:val="24"/>
        </w:rPr>
        <w:t>ara</w:t>
      </w:r>
      <w:r w:rsidR="006E65A8" w:rsidRPr="00766B97">
        <w:rPr>
          <w:rFonts w:ascii="Times New Roman" w:hAnsi="Times New Roman" w:cs="Times New Roman"/>
          <w:b/>
          <w:bCs/>
          <w:szCs w:val="24"/>
        </w:rPr>
        <w:t xml:space="preserve"> Miller</w:t>
      </w:r>
    </w:p>
    <w:p w14:paraId="6B927D21" w14:textId="7F917BDD" w:rsidR="00B3195B" w:rsidRPr="00006B7C" w:rsidRDefault="00B3195B" w:rsidP="00006B7C">
      <w:pPr>
        <w:pStyle w:val="ListParagraph"/>
        <w:numPr>
          <w:ilvl w:val="0"/>
          <w:numId w:val="5"/>
        </w:numPr>
        <w:rPr>
          <w:rFonts w:ascii="Times New Roman" w:eastAsiaTheme="minorHAnsi" w:hAnsi="Times New Roman" w:cs="Times New Roman"/>
          <w:szCs w:val="24"/>
        </w:rPr>
      </w:pPr>
      <w:r w:rsidRPr="00B3195B">
        <w:rPr>
          <w:rFonts w:ascii="Times New Roman" w:hAnsi="Times New Roman" w:cs="Times New Roman"/>
          <w:szCs w:val="24"/>
        </w:rPr>
        <w:t>The Emeriti Association Membership heard from Oklahoma State Softball Coach Kenny Gajewski at the October Dinner held at Legacy Village. The members enjoyed the Coach's remarks and certainly appreciate what he and his staff have done with the softball program over the past nine years. Taking the team to the College Softball World Series four times in that period is a tremendous accomplishment! </w:t>
      </w:r>
    </w:p>
    <w:p w14:paraId="77683446" w14:textId="7A04B887" w:rsidR="00B3195B" w:rsidRPr="00006B7C" w:rsidRDefault="00B3195B" w:rsidP="00006B7C">
      <w:pPr>
        <w:pStyle w:val="ListParagraph"/>
        <w:numPr>
          <w:ilvl w:val="0"/>
          <w:numId w:val="5"/>
        </w:numPr>
        <w:rPr>
          <w:rFonts w:ascii="Times New Roman" w:hAnsi="Times New Roman" w:cs="Times New Roman"/>
          <w:szCs w:val="24"/>
        </w:rPr>
      </w:pPr>
      <w:r w:rsidRPr="00B3195B">
        <w:rPr>
          <w:rFonts w:ascii="Times New Roman" w:hAnsi="Times New Roman" w:cs="Times New Roman"/>
          <w:szCs w:val="24"/>
        </w:rPr>
        <w:t>At our October Council Meeting and Association Dinner, Mike Woods reported on the agreement between the Stillwater Medical Center and Blue Cross and Blue Shield. Everyone was pleased but there are remaining questions, such as how much premiums might increase etc.</w:t>
      </w:r>
    </w:p>
    <w:p w14:paraId="6AEECFE8" w14:textId="047A1ACA" w:rsidR="00B3195B" w:rsidRPr="00006B7C" w:rsidRDefault="00B3195B" w:rsidP="00006B7C">
      <w:pPr>
        <w:pStyle w:val="ListParagraph"/>
        <w:numPr>
          <w:ilvl w:val="0"/>
          <w:numId w:val="5"/>
        </w:numPr>
        <w:rPr>
          <w:rFonts w:ascii="Times New Roman" w:hAnsi="Times New Roman" w:cs="Times New Roman"/>
          <w:szCs w:val="24"/>
        </w:rPr>
      </w:pPr>
      <w:r w:rsidRPr="00B3195B">
        <w:rPr>
          <w:rFonts w:ascii="Times New Roman" w:hAnsi="Times New Roman" w:cs="Times New Roman"/>
          <w:szCs w:val="24"/>
        </w:rPr>
        <w:t>A committee of three have been working on the new Emeriti Officers and Council Members list for next year. That list will be presented to the council for a vote of approval at the October Council Meeting. The new officers and council members will be presented to the Emeriti Association Members at the December Dinner.</w:t>
      </w:r>
    </w:p>
    <w:p w14:paraId="66AAE234" w14:textId="77777777" w:rsidR="00B3195B" w:rsidRPr="00B3195B" w:rsidRDefault="00B3195B" w:rsidP="00006B7C">
      <w:pPr>
        <w:pStyle w:val="ListParagraph"/>
        <w:numPr>
          <w:ilvl w:val="0"/>
          <w:numId w:val="5"/>
        </w:numPr>
        <w:rPr>
          <w:rFonts w:ascii="Times New Roman" w:hAnsi="Times New Roman" w:cs="Times New Roman"/>
          <w:szCs w:val="24"/>
        </w:rPr>
      </w:pPr>
      <w:r w:rsidRPr="00B3195B">
        <w:rPr>
          <w:rFonts w:ascii="Times New Roman" w:hAnsi="Times New Roman" w:cs="Times New Roman"/>
          <w:szCs w:val="24"/>
        </w:rPr>
        <w:t>At our November Dinner, that will be held on November 10, The Emeriti Association will honor its veterans. It looks like there will be around 20 veterans who will be recognized with a special certificate.</w:t>
      </w:r>
    </w:p>
    <w:p w14:paraId="44B4C686" w14:textId="77777777" w:rsidR="00B3195B" w:rsidRPr="00B3195B" w:rsidRDefault="00B3195B" w:rsidP="00B3195B">
      <w:pPr>
        <w:pStyle w:val="ListParagraph"/>
        <w:ind w:firstLine="0"/>
        <w:rPr>
          <w:rFonts w:ascii="Times New Roman" w:hAnsi="Times New Roman" w:cs="Times New Roman"/>
          <w:szCs w:val="24"/>
        </w:rPr>
      </w:pPr>
    </w:p>
    <w:p w14:paraId="6630D027" w14:textId="77777777" w:rsidR="00B3195B" w:rsidRPr="00B3195B" w:rsidRDefault="00B3195B" w:rsidP="00006B7C">
      <w:pPr>
        <w:pStyle w:val="ListParagraph"/>
        <w:numPr>
          <w:ilvl w:val="0"/>
          <w:numId w:val="5"/>
        </w:numPr>
        <w:rPr>
          <w:rFonts w:ascii="Times New Roman" w:hAnsi="Times New Roman" w:cs="Times New Roman"/>
          <w:szCs w:val="24"/>
        </w:rPr>
      </w:pPr>
      <w:r w:rsidRPr="00B3195B">
        <w:rPr>
          <w:rFonts w:ascii="Times New Roman" w:hAnsi="Times New Roman" w:cs="Times New Roman"/>
          <w:szCs w:val="24"/>
        </w:rPr>
        <w:lastRenderedPageBreak/>
        <w:t>Finally, I always want to invite any faculty member who might be close to retirement to please consider joining the Emeriti Association upon retirement.</w:t>
      </w:r>
    </w:p>
    <w:p w14:paraId="79AE6153" w14:textId="77777777" w:rsidR="00B3195B" w:rsidRPr="00B3195B" w:rsidRDefault="00B3195B" w:rsidP="00B3195B">
      <w:pPr>
        <w:pStyle w:val="ListParagraph"/>
        <w:ind w:firstLine="0"/>
        <w:rPr>
          <w:rFonts w:ascii="Times New Roman" w:hAnsi="Times New Roman" w:cs="Times New Roman"/>
          <w:szCs w:val="24"/>
        </w:rPr>
      </w:pPr>
    </w:p>
    <w:p w14:paraId="6CA35283" w14:textId="6301B6DD" w:rsidR="00B3195B" w:rsidRDefault="00B3195B" w:rsidP="00766B97">
      <w:pPr>
        <w:pStyle w:val="ListParagraph"/>
        <w:ind w:firstLine="720"/>
        <w:rPr>
          <w:rFonts w:ascii="Times New Roman" w:hAnsi="Times New Roman" w:cs="Times New Roman"/>
          <w:szCs w:val="24"/>
        </w:rPr>
      </w:pPr>
      <w:r w:rsidRPr="00B3195B">
        <w:rPr>
          <w:rFonts w:ascii="Times New Roman" w:hAnsi="Times New Roman" w:cs="Times New Roman"/>
          <w:szCs w:val="24"/>
        </w:rPr>
        <w:t>Gary Sherrer</w:t>
      </w:r>
      <w:r w:rsidR="00006B7C">
        <w:rPr>
          <w:rFonts w:ascii="Times New Roman" w:hAnsi="Times New Roman" w:cs="Times New Roman"/>
          <w:szCs w:val="24"/>
        </w:rPr>
        <w:t xml:space="preserve">, </w:t>
      </w:r>
      <w:r w:rsidRPr="00006B7C">
        <w:rPr>
          <w:rFonts w:ascii="Times New Roman" w:hAnsi="Times New Roman" w:cs="Times New Roman"/>
          <w:szCs w:val="24"/>
        </w:rPr>
        <w:t>President</w:t>
      </w:r>
    </w:p>
    <w:p w14:paraId="183C1070" w14:textId="77777777" w:rsidR="00766B97" w:rsidRPr="00F62315" w:rsidRDefault="00766B97" w:rsidP="00766B97">
      <w:pPr>
        <w:pStyle w:val="ListParagraph"/>
        <w:ind w:firstLine="720"/>
        <w:rPr>
          <w:rFonts w:ascii="Times New Roman" w:hAnsi="Times New Roman" w:cs="Times New Roman"/>
          <w:szCs w:val="24"/>
        </w:rPr>
      </w:pPr>
    </w:p>
    <w:p w14:paraId="1C93CE4A" w14:textId="11535F65" w:rsidR="0001364D" w:rsidRPr="005B5728" w:rsidRDefault="00F7736F" w:rsidP="005B5728">
      <w:pPr>
        <w:numPr>
          <w:ilvl w:val="1"/>
          <w:numId w:val="2"/>
        </w:numPr>
        <w:spacing w:after="120" w:line="240" w:lineRule="auto"/>
        <w:ind w:right="9"/>
        <w:rPr>
          <w:rFonts w:ascii="Times New Roman" w:hAnsi="Times New Roman" w:cs="Times New Roman"/>
          <w:b/>
          <w:bCs/>
          <w:szCs w:val="24"/>
        </w:rPr>
      </w:pPr>
      <w:r w:rsidRPr="00766B97">
        <w:rPr>
          <w:rFonts w:ascii="Times New Roman" w:hAnsi="Times New Roman" w:cs="Times New Roman"/>
          <w:b/>
          <w:bCs/>
          <w:szCs w:val="24"/>
        </w:rPr>
        <w:t>Women’s Faculty Council</w:t>
      </w:r>
      <w:r w:rsidR="006121E0" w:rsidRPr="00766B97">
        <w:rPr>
          <w:rFonts w:ascii="Times New Roman" w:hAnsi="Times New Roman" w:cs="Times New Roman"/>
          <w:b/>
          <w:bCs/>
          <w:szCs w:val="24"/>
        </w:rPr>
        <w:t xml:space="preserve"> </w:t>
      </w:r>
      <w:r w:rsidR="00FE3A09" w:rsidRPr="00766B97">
        <w:rPr>
          <w:rFonts w:ascii="Times New Roman" w:hAnsi="Times New Roman" w:cs="Times New Roman"/>
          <w:b/>
          <w:bCs/>
          <w:szCs w:val="24"/>
        </w:rPr>
        <w:t>–</w:t>
      </w:r>
      <w:r w:rsidR="006121E0" w:rsidRPr="00766B97">
        <w:rPr>
          <w:rFonts w:ascii="Times New Roman" w:hAnsi="Times New Roman" w:cs="Times New Roman"/>
          <w:b/>
          <w:bCs/>
          <w:szCs w:val="24"/>
        </w:rPr>
        <w:t xml:space="preserve"> </w:t>
      </w:r>
      <w:r w:rsidR="00772100" w:rsidRPr="00766B97">
        <w:rPr>
          <w:rFonts w:ascii="Times New Roman" w:hAnsi="Times New Roman" w:cs="Times New Roman"/>
          <w:b/>
          <w:bCs/>
          <w:szCs w:val="24"/>
        </w:rPr>
        <w:t>Erin Dyke</w:t>
      </w:r>
    </w:p>
    <w:p w14:paraId="6D5DA00E" w14:textId="77777777" w:rsidR="0001364D" w:rsidRPr="0001364D" w:rsidRDefault="0001364D" w:rsidP="0001364D">
      <w:pPr>
        <w:numPr>
          <w:ilvl w:val="0"/>
          <w:numId w:val="8"/>
        </w:numPr>
        <w:spacing w:after="0" w:line="240" w:lineRule="auto"/>
        <w:ind w:right="0"/>
        <w:jc w:val="left"/>
        <w:textAlignment w:val="baseline"/>
        <w:rPr>
          <w:rFonts w:ascii="Times New Roman" w:eastAsia="Times New Roman" w:hAnsi="Times New Roman" w:cs="Times New Roman"/>
          <w:b/>
          <w:bCs/>
          <w:szCs w:val="24"/>
        </w:rPr>
      </w:pPr>
      <w:r w:rsidRPr="0001364D">
        <w:rPr>
          <w:rFonts w:ascii="Times New Roman" w:eastAsia="Times New Roman" w:hAnsi="Times New Roman" w:cs="Times New Roman"/>
          <w:b/>
          <w:bCs/>
          <w:szCs w:val="24"/>
        </w:rPr>
        <w:t>Faculty Awards for the Outstanding Achievement and Mentorship of Women - Nominations Deadline EXTENDED -  Due Thurs October 12th</w:t>
      </w:r>
    </w:p>
    <w:p w14:paraId="3BD23B9D" w14:textId="77777777" w:rsidR="0001364D" w:rsidRPr="0001364D" w:rsidRDefault="0001364D" w:rsidP="009E0FA0">
      <w:pPr>
        <w:pStyle w:val="NormalWeb"/>
        <w:spacing w:before="0" w:beforeAutospacing="0" w:after="0" w:afterAutospacing="0"/>
        <w:ind w:left="1440"/>
        <w:rPr>
          <w:rFonts w:eastAsiaTheme="minorHAnsi"/>
        </w:rPr>
      </w:pPr>
      <w:r w:rsidRPr="0001364D">
        <w:rPr>
          <w:color w:val="000000"/>
        </w:rPr>
        <w:t>Nominations or self-nominations for the FCGE Faculty Awards for the Outstanding Achievement and Mentorship of Women are due on Tuesday, October 3</w:t>
      </w:r>
      <w:r w:rsidRPr="0001364D">
        <w:rPr>
          <w:color w:val="000000"/>
          <w:vertAlign w:val="superscript"/>
        </w:rPr>
        <w:t>rd</w:t>
      </w:r>
      <w:r w:rsidRPr="0001364D">
        <w:rPr>
          <w:color w:val="000000"/>
        </w:rPr>
        <w:t xml:space="preserve">.  </w:t>
      </w:r>
      <w:hyperlink r:id="rId8" w:history="1">
        <w:r w:rsidRPr="0001364D">
          <w:rPr>
            <w:rStyle w:val="Hyperlink"/>
            <w:color w:val="1155CC"/>
          </w:rPr>
          <w:t>Visit our website</w:t>
        </w:r>
      </w:hyperlink>
      <w:r w:rsidRPr="0001364D">
        <w:rPr>
          <w:color w:val="000000"/>
        </w:rPr>
        <w:t xml:space="preserve"> for nomination instructions.</w:t>
      </w:r>
    </w:p>
    <w:p w14:paraId="0B45B9B3" w14:textId="77777777" w:rsidR="0001364D" w:rsidRPr="0001364D" w:rsidRDefault="0001364D" w:rsidP="0001364D">
      <w:pPr>
        <w:numPr>
          <w:ilvl w:val="0"/>
          <w:numId w:val="9"/>
        </w:numPr>
        <w:spacing w:before="240" w:after="240" w:line="240" w:lineRule="auto"/>
        <w:ind w:right="0"/>
        <w:jc w:val="left"/>
        <w:textAlignment w:val="baseline"/>
        <w:rPr>
          <w:rFonts w:ascii="Times New Roman" w:eastAsia="Times New Roman" w:hAnsi="Times New Roman" w:cs="Times New Roman"/>
          <w:szCs w:val="24"/>
        </w:rPr>
      </w:pPr>
      <w:r w:rsidRPr="0001364D">
        <w:rPr>
          <w:rFonts w:ascii="Times New Roman" w:eastAsia="Times New Roman" w:hAnsi="Times New Roman" w:cs="Times New Roman"/>
          <w:b/>
          <w:bCs/>
          <w:szCs w:val="24"/>
        </w:rPr>
        <w:t>Panel on Caregiver Resources, Experiences, and Needs at OSU</w:t>
      </w:r>
      <w:r w:rsidRPr="0001364D">
        <w:rPr>
          <w:rFonts w:ascii="Times New Roman" w:eastAsia="Times New Roman" w:hAnsi="Times New Roman" w:cs="Times New Roman"/>
          <w:szCs w:val="24"/>
        </w:rPr>
        <w:t xml:space="preserve">: </w:t>
      </w:r>
      <w:r w:rsidRPr="0001364D">
        <w:rPr>
          <w:rFonts w:ascii="Times New Roman" w:eastAsia="Times New Roman" w:hAnsi="Times New Roman" w:cs="Times New Roman"/>
          <w:szCs w:val="24"/>
          <w:shd w:val="clear" w:color="auto" w:fill="FFFFFF"/>
        </w:rPr>
        <w:t>Join us at our next FCGE meeting (all are welcome!) to discuss caregiver needs and experiences at OSU on</w:t>
      </w:r>
      <w:r w:rsidRPr="0001364D">
        <w:rPr>
          <w:rFonts w:ascii="Times New Roman" w:eastAsia="Times New Roman" w:hAnsi="Times New Roman" w:cs="Times New Roman"/>
          <w:b/>
          <w:bCs/>
          <w:szCs w:val="24"/>
          <w:shd w:val="clear" w:color="auto" w:fill="FFFFFF"/>
        </w:rPr>
        <w:t xml:space="preserve"> Wednesday, October 11th, 3:30-4:30pm</w:t>
      </w:r>
      <w:r w:rsidRPr="0001364D">
        <w:rPr>
          <w:rFonts w:ascii="Times New Roman" w:eastAsia="Times New Roman" w:hAnsi="Times New Roman" w:cs="Times New Roman"/>
          <w:szCs w:val="24"/>
          <w:shd w:val="clear" w:color="auto" w:fill="FFFFFF"/>
        </w:rPr>
        <w:t xml:space="preserve"> via </w:t>
      </w:r>
      <w:hyperlink r:id="rId9" w:history="1">
        <w:r w:rsidRPr="0001364D">
          <w:rPr>
            <w:rStyle w:val="Hyperlink"/>
            <w:rFonts w:ascii="Times New Roman" w:eastAsia="Times New Roman" w:hAnsi="Times New Roman" w:cs="Times New Roman"/>
            <w:color w:val="1155CC"/>
            <w:szCs w:val="24"/>
            <w:shd w:val="clear" w:color="auto" w:fill="FFFFFF"/>
          </w:rPr>
          <w:t>Zoom</w:t>
        </w:r>
      </w:hyperlink>
      <w:r w:rsidRPr="0001364D">
        <w:rPr>
          <w:rFonts w:ascii="Times New Roman" w:eastAsia="Times New Roman" w:hAnsi="Times New Roman" w:cs="Times New Roman"/>
          <w:szCs w:val="24"/>
          <w:shd w:val="clear" w:color="auto" w:fill="FFFFFF"/>
        </w:rPr>
        <w:t>.</w:t>
      </w:r>
    </w:p>
    <w:p w14:paraId="0CF1BC55" w14:textId="77777777" w:rsidR="0001364D" w:rsidRPr="0001364D" w:rsidRDefault="0001364D" w:rsidP="0001364D">
      <w:pPr>
        <w:numPr>
          <w:ilvl w:val="0"/>
          <w:numId w:val="10"/>
        </w:numPr>
        <w:spacing w:before="240" w:after="0" w:line="240" w:lineRule="auto"/>
        <w:ind w:right="0"/>
        <w:jc w:val="left"/>
        <w:textAlignment w:val="baseline"/>
        <w:rPr>
          <w:rFonts w:ascii="Times New Roman" w:eastAsia="Times New Roman" w:hAnsi="Times New Roman" w:cs="Times New Roman"/>
          <w:szCs w:val="24"/>
        </w:rPr>
      </w:pPr>
      <w:r w:rsidRPr="0001364D">
        <w:rPr>
          <w:rFonts w:ascii="Times New Roman" w:eastAsia="Times New Roman" w:hAnsi="Times New Roman" w:cs="Times New Roman"/>
          <w:szCs w:val="24"/>
          <w:shd w:val="clear" w:color="auto" w:fill="FFFFFF"/>
        </w:rPr>
        <w:t xml:space="preserve">The second meeting of the </w:t>
      </w:r>
      <w:r w:rsidRPr="0001364D">
        <w:rPr>
          <w:rFonts w:ascii="Times New Roman" w:eastAsia="Times New Roman" w:hAnsi="Times New Roman" w:cs="Times New Roman"/>
          <w:b/>
          <w:bCs/>
          <w:szCs w:val="24"/>
          <w:shd w:val="clear" w:color="auto" w:fill="FFFFFF"/>
        </w:rPr>
        <w:t>Flourishing Collective book club is Monday, October 16th, 12-1pm</w:t>
      </w:r>
      <w:r w:rsidRPr="0001364D">
        <w:rPr>
          <w:rFonts w:ascii="Times New Roman" w:eastAsia="Times New Roman" w:hAnsi="Times New Roman" w:cs="Times New Roman"/>
          <w:szCs w:val="24"/>
          <w:shd w:val="clear" w:color="auto" w:fill="FFFFFF"/>
        </w:rPr>
        <w:t xml:space="preserve">. This group is a collaboration with the Department of Gender, Women’s and Sexuality Studies and the Center for the Humanities. The book can be accessed </w:t>
      </w:r>
      <w:hyperlink r:id="rId10" w:history="1">
        <w:r w:rsidRPr="0001364D">
          <w:rPr>
            <w:rStyle w:val="Hyperlink"/>
            <w:rFonts w:ascii="Times New Roman" w:eastAsia="Times New Roman" w:hAnsi="Times New Roman" w:cs="Times New Roman"/>
            <w:color w:val="1155CC"/>
            <w:szCs w:val="24"/>
            <w:shd w:val="clear" w:color="auto" w:fill="FFFFFF"/>
          </w:rPr>
          <w:t>here</w:t>
        </w:r>
      </w:hyperlink>
      <w:r w:rsidRPr="0001364D">
        <w:rPr>
          <w:rFonts w:ascii="Times New Roman" w:eastAsia="Times New Roman" w:hAnsi="Times New Roman" w:cs="Times New Roman"/>
          <w:szCs w:val="24"/>
          <w:shd w:val="clear" w:color="auto" w:fill="FFFFFF"/>
        </w:rPr>
        <w:t xml:space="preserve"> and the registration link to access Zoom information can be accessed </w:t>
      </w:r>
      <w:hyperlink r:id="rId11" w:history="1">
        <w:r w:rsidRPr="0001364D">
          <w:rPr>
            <w:rStyle w:val="Hyperlink"/>
            <w:rFonts w:ascii="Times New Roman" w:eastAsia="Times New Roman" w:hAnsi="Times New Roman" w:cs="Times New Roman"/>
            <w:color w:val="1155CC"/>
            <w:szCs w:val="24"/>
            <w:shd w:val="clear" w:color="auto" w:fill="FFFFFF"/>
          </w:rPr>
          <w:t>here</w:t>
        </w:r>
      </w:hyperlink>
      <w:r w:rsidRPr="0001364D">
        <w:rPr>
          <w:rFonts w:ascii="Times New Roman" w:eastAsia="Times New Roman" w:hAnsi="Times New Roman" w:cs="Times New Roman"/>
          <w:szCs w:val="24"/>
          <w:shd w:val="clear" w:color="auto" w:fill="FFFFFF"/>
        </w:rPr>
        <w:t>. All are welcome, even if you weren't able to join the first meeting. </w:t>
      </w:r>
    </w:p>
    <w:p w14:paraId="30D2B41D" w14:textId="77777777" w:rsidR="0001364D" w:rsidRPr="0001364D" w:rsidRDefault="0001364D" w:rsidP="0001364D">
      <w:pPr>
        <w:numPr>
          <w:ilvl w:val="1"/>
          <w:numId w:val="10"/>
        </w:numPr>
        <w:spacing w:after="0" w:line="240" w:lineRule="auto"/>
        <w:ind w:right="0"/>
        <w:jc w:val="left"/>
        <w:textAlignment w:val="baseline"/>
        <w:rPr>
          <w:rFonts w:ascii="Times New Roman" w:eastAsia="Times New Roman" w:hAnsi="Times New Roman" w:cs="Times New Roman"/>
          <w:szCs w:val="24"/>
        </w:rPr>
      </w:pPr>
      <w:r w:rsidRPr="0001364D">
        <w:rPr>
          <w:rFonts w:ascii="Times New Roman" w:eastAsia="Times New Roman" w:hAnsi="Times New Roman" w:cs="Times New Roman"/>
          <w:szCs w:val="24"/>
          <w:shd w:val="clear" w:color="auto" w:fill="FFFFFF"/>
        </w:rPr>
        <w:t xml:space="preserve">Book info: </w:t>
      </w:r>
      <w:r w:rsidRPr="0001364D">
        <w:rPr>
          <w:rFonts w:ascii="Times New Roman" w:eastAsia="Times New Roman" w:hAnsi="Times New Roman" w:cs="Times New Roman"/>
          <w:i/>
          <w:iCs/>
          <w:szCs w:val="24"/>
          <w:shd w:val="clear" w:color="auto" w:fill="FFFFFF"/>
        </w:rPr>
        <w:t>Reimagining the Academy: ShiFting Towards Kindness, Connection, and an Ethics of Care</w:t>
      </w:r>
      <w:r w:rsidRPr="0001364D">
        <w:rPr>
          <w:rFonts w:ascii="Times New Roman" w:eastAsia="Times New Roman" w:hAnsi="Times New Roman" w:cs="Times New Roman"/>
          <w:szCs w:val="24"/>
          <w:shd w:val="clear" w:color="auto" w:fill="FFFFFF"/>
        </w:rPr>
        <w:t>, eds. Alison Black and Rachel Dwyer (Palgrave Macmillan, 2021)</w:t>
      </w:r>
    </w:p>
    <w:p w14:paraId="2CFD1F5A" w14:textId="4333CCCC" w:rsidR="0001364D" w:rsidRPr="0001364D" w:rsidRDefault="0001364D" w:rsidP="0001364D">
      <w:pPr>
        <w:numPr>
          <w:ilvl w:val="1"/>
          <w:numId w:val="10"/>
        </w:numPr>
        <w:spacing w:after="240" w:line="240" w:lineRule="auto"/>
        <w:ind w:right="0"/>
        <w:jc w:val="left"/>
        <w:textAlignment w:val="baseline"/>
        <w:rPr>
          <w:rFonts w:ascii="Times New Roman" w:eastAsia="Times New Roman" w:hAnsi="Times New Roman" w:cs="Times New Roman"/>
          <w:szCs w:val="24"/>
        </w:rPr>
      </w:pPr>
      <w:r w:rsidRPr="0001364D">
        <w:rPr>
          <w:rFonts w:ascii="Times New Roman" w:eastAsia="Times New Roman" w:hAnsi="Times New Roman" w:cs="Times New Roman"/>
          <w:szCs w:val="24"/>
          <w:shd w:val="clear" w:color="auto" w:fill="FFFFFF"/>
        </w:rPr>
        <w:t>The focus of the second meeting will be: Building Caring Communities and Enacting an Ethics of Care (pp.52-238).</w:t>
      </w:r>
    </w:p>
    <w:p w14:paraId="785E2F62" w14:textId="7AAD6418" w:rsidR="005D12D8" w:rsidRDefault="0001364D" w:rsidP="009E0FA0">
      <w:pPr>
        <w:ind w:left="1440" w:firstLine="0"/>
        <w:jc w:val="left"/>
        <w:rPr>
          <w:rFonts w:ascii="Times New Roman" w:hAnsi="Times New Roman" w:cs="Times New Roman"/>
          <w:szCs w:val="24"/>
        </w:rPr>
      </w:pPr>
      <w:r w:rsidRPr="0001364D">
        <w:rPr>
          <w:rFonts w:ascii="Times New Roman" w:hAnsi="Times New Roman" w:cs="Times New Roman"/>
          <w:szCs w:val="24"/>
        </w:rPr>
        <w:t>Anyone interested in the FCGE can visit our website</w:t>
      </w:r>
      <w:r>
        <w:rPr>
          <w:rFonts w:ascii="Times New Roman" w:hAnsi="Times New Roman" w:cs="Times New Roman"/>
          <w:szCs w:val="24"/>
        </w:rPr>
        <w:t xml:space="preserve"> </w:t>
      </w:r>
      <w:r w:rsidRPr="0001364D">
        <w:rPr>
          <w:rFonts w:ascii="Times New Roman" w:hAnsi="Times New Roman" w:cs="Times New Roman"/>
          <w:szCs w:val="24"/>
        </w:rPr>
        <w:t>at </w:t>
      </w:r>
      <w:hyperlink r:id="rId12" w:history="1">
        <w:r w:rsidRPr="0001364D">
          <w:rPr>
            <w:rStyle w:val="Hyperlink"/>
            <w:rFonts w:ascii="Times New Roman" w:hAnsi="Times New Roman" w:cs="Times New Roman"/>
            <w:szCs w:val="24"/>
          </w:rPr>
          <w:t>http://womensfacultycouncil.okstate.edu</w:t>
        </w:r>
      </w:hyperlink>
      <w:r w:rsidRPr="0001364D">
        <w:rPr>
          <w:rFonts w:ascii="Times New Roman" w:hAnsi="Times New Roman" w:cs="Times New Roman"/>
          <w:szCs w:val="24"/>
        </w:rPr>
        <w:t> and email </w:t>
      </w:r>
      <w:hyperlink r:id="rId13" w:history="1">
        <w:r w:rsidRPr="0001364D">
          <w:rPr>
            <w:rStyle w:val="Hyperlink"/>
            <w:rFonts w:ascii="Times New Roman" w:hAnsi="Times New Roman" w:cs="Times New Roman"/>
            <w:szCs w:val="24"/>
          </w:rPr>
          <w:t>wfc@okstate.edu</w:t>
        </w:r>
      </w:hyperlink>
      <w:r w:rsidRPr="0001364D">
        <w:rPr>
          <w:rFonts w:ascii="Times New Roman" w:hAnsi="Times New Roman" w:cs="Times New Roman"/>
          <w:szCs w:val="24"/>
        </w:rPr>
        <w:t> to sign up to be put on our email list. </w:t>
      </w:r>
    </w:p>
    <w:p w14:paraId="55E4A0E5" w14:textId="77777777" w:rsidR="000E1645" w:rsidRPr="000E1645" w:rsidRDefault="000E1645" w:rsidP="000E1645">
      <w:pPr>
        <w:ind w:left="1070" w:firstLine="0"/>
        <w:jc w:val="left"/>
        <w:rPr>
          <w:rFonts w:ascii="Times New Roman" w:hAnsi="Times New Roman" w:cs="Times New Roman"/>
          <w:szCs w:val="24"/>
        </w:rPr>
      </w:pPr>
    </w:p>
    <w:p w14:paraId="2E263231" w14:textId="7E3CC891" w:rsidR="00F7736F" w:rsidRPr="00766B97" w:rsidRDefault="00F7736F" w:rsidP="00F7736F">
      <w:pPr>
        <w:numPr>
          <w:ilvl w:val="1"/>
          <w:numId w:val="2"/>
        </w:numPr>
        <w:spacing w:after="120" w:line="240" w:lineRule="auto"/>
        <w:ind w:right="9"/>
        <w:rPr>
          <w:rFonts w:ascii="Times New Roman" w:hAnsi="Times New Roman" w:cs="Times New Roman"/>
          <w:b/>
          <w:bCs/>
          <w:szCs w:val="24"/>
        </w:rPr>
      </w:pPr>
      <w:r w:rsidRPr="00766B97">
        <w:rPr>
          <w:rFonts w:ascii="Times New Roman" w:hAnsi="Times New Roman" w:cs="Times New Roman"/>
          <w:b/>
          <w:bCs/>
          <w:szCs w:val="24"/>
        </w:rPr>
        <w:t>Graduate Council</w:t>
      </w:r>
      <w:r w:rsidR="00101A2D" w:rsidRPr="00766B97">
        <w:rPr>
          <w:rFonts w:ascii="Times New Roman" w:hAnsi="Times New Roman" w:cs="Times New Roman"/>
          <w:b/>
          <w:bCs/>
          <w:szCs w:val="24"/>
        </w:rPr>
        <w:t xml:space="preserve"> – </w:t>
      </w:r>
      <w:r w:rsidR="00D83FDC" w:rsidRPr="00766B97">
        <w:rPr>
          <w:rFonts w:ascii="Times New Roman" w:hAnsi="Times New Roman" w:cs="Times New Roman"/>
          <w:b/>
          <w:bCs/>
          <w:szCs w:val="24"/>
        </w:rPr>
        <w:t>Veronique Lacombe</w:t>
      </w:r>
    </w:p>
    <w:p w14:paraId="6BA8DA9E" w14:textId="77777777" w:rsidR="00E72F22" w:rsidRDefault="00530261" w:rsidP="00E72F22">
      <w:pPr>
        <w:pStyle w:val="NormalWeb"/>
        <w:numPr>
          <w:ilvl w:val="0"/>
          <w:numId w:val="6"/>
        </w:numPr>
        <w:rPr>
          <w:rFonts w:eastAsiaTheme="minorHAnsi"/>
        </w:rPr>
      </w:pPr>
      <w:r w:rsidRPr="00530261">
        <w:rPr>
          <w:rFonts w:eastAsiaTheme="minorHAnsi"/>
          <w:i/>
        </w:rPr>
        <w:t xml:space="preserve">Summer Clearances </w:t>
      </w:r>
      <w:r w:rsidRPr="00530261">
        <w:rPr>
          <w:rFonts w:eastAsiaTheme="minorHAnsi"/>
        </w:rPr>
        <w:t>– The Graduate College has cleared ~500 students for Summer 2023.</w:t>
      </w:r>
    </w:p>
    <w:p w14:paraId="3AB846D6" w14:textId="77777777" w:rsidR="00E72F22" w:rsidRDefault="00530261" w:rsidP="00E72F22">
      <w:pPr>
        <w:pStyle w:val="NormalWeb"/>
        <w:numPr>
          <w:ilvl w:val="0"/>
          <w:numId w:val="6"/>
        </w:numPr>
        <w:rPr>
          <w:rFonts w:eastAsiaTheme="minorHAnsi"/>
        </w:rPr>
      </w:pPr>
      <w:r w:rsidRPr="00E72F22">
        <w:rPr>
          <w:i/>
          <w:iCs/>
        </w:rPr>
        <w:t xml:space="preserve">Doctoral Candidacy Reception </w:t>
      </w:r>
      <w:r w:rsidRPr="00E72F22">
        <w:rPr>
          <w:iCs/>
        </w:rPr>
        <w:t xml:space="preserve">- </w:t>
      </w:r>
      <w:r w:rsidRPr="00E72F22">
        <w:rPr>
          <w:rFonts w:eastAsiaTheme="minorHAnsi"/>
        </w:rPr>
        <w:t>The Graduate College</w:t>
      </w:r>
      <w:r w:rsidRPr="00E72F22">
        <w:rPr>
          <w:iCs/>
        </w:rPr>
        <w:t xml:space="preserve"> will resume hosting a Doctoral Candidacy Reception after Thanksgiving break. Especially useful in reminding students of available workshops.</w:t>
      </w:r>
    </w:p>
    <w:p w14:paraId="28A7C75C" w14:textId="77777777" w:rsidR="00E72F22" w:rsidRPr="00E72F22" w:rsidRDefault="00530261" w:rsidP="00E72F22">
      <w:pPr>
        <w:pStyle w:val="NormalWeb"/>
        <w:numPr>
          <w:ilvl w:val="0"/>
          <w:numId w:val="6"/>
        </w:numPr>
        <w:rPr>
          <w:rFonts w:eastAsiaTheme="minorHAnsi"/>
        </w:rPr>
      </w:pPr>
      <w:r w:rsidRPr="00E72F22">
        <w:rPr>
          <w:i/>
          <w:iCs/>
        </w:rPr>
        <w:t xml:space="preserve">Academic Probation Terminology - </w:t>
      </w:r>
      <w:r w:rsidRPr="00E72F22">
        <w:rPr>
          <w:iCs/>
        </w:rPr>
        <w:t>The change from “academic probation” to “academic notice” has been made to the newest course catalogue. The Graduate College is in the process of updating the application system and will be sending out further information in the Monday Memo.</w:t>
      </w:r>
    </w:p>
    <w:p w14:paraId="3B558B45" w14:textId="77777777" w:rsidR="00E72F22" w:rsidRDefault="00530261" w:rsidP="00E72F22">
      <w:pPr>
        <w:pStyle w:val="NormalWeb"/>
        <w:numPr>
          <w:ilvl w:val="0"/>
          <w:numId w:val="6"/>
        </w:numPr>
        <w:rPr>
          <w:rFonts w:eastAsiaTheme="minorHAnsi"/>
        </w:rPr>
      </w:pPr>
      <w:r w:rsidRPr="00E72F22">
        <w:rPr>
          <w:i/>
          <w:iCs/>
        </w:rPr>
        <w:lastRenderedPageBreak/>
        <w:t xml:space="preserve">Several working Groups </w:t>
      </w:r>
      <w:r w:rsidRPr="00E72F22">
        <w:rPr>
          <w:iCs/>
        </w:rPr>
        <w:t>have been created, including the “Student Leave”, “Graduate Faculty Orientation” and the “Graduate Coordinators Compensation” groups. Reports will be provided at upcoming Graduate Council meetings.</w:t>
      </w:r>
    </w:p>
    <w:p w14:paraId="7567FD7A" w14:textId="51E0E246" w:rsidR="00530261" w:rsidRPr="00E72F22" w:rsidRDefault="00530261" w:rsidP="00E72F22">
      <w:pPr>
        <w:pStyle w:val="NormalWeb"/>
        <w:numPr>
          <w:ilvl w:val="0"/>
          <w:numId w:val="6"/>
        </w:numPr>
        <w:rPr>
          <w:rFonts w:eastAsiaTheme="minorHAnsi"/>
        </w:rPr>
      </w:pPr>
      <w:r w:rsidRPr="00E72F22">
        <w:rPr>
          <w:i/>
        </w:rPr>
        <w:t>The Fall 2023 General Graduate Faculty meeting i</w:t>
      </w:r>
      <w:r w:rsidRPr="00530261">
        <w:t xml:space="preserve">s </w:t>
      </w:r>
      <w:r w:rsidRPr="00530261">
        <w:t>scheduled for</w:t>
      </w:r>
      <w:r w:rsidRPr="00530261">
        <w:t xml:space="preserve"> Wednesday, October 25 from 1:30 – 2:30. Subject Matter Group meetings will be held after the General Faculty meeting. Additional information and Zoom links will be provided in the Monday Memo. </w:t>
      </w:r>
    </w:p>
    <w:p w14:paraId="0A6046E3" w14:textId="625862AF" w:rsidR="00F7736F" w:rsidRPr="00E72F22" w:rsidRDefault="00F7736F" w:rsidP="00F7736F">
      <w:pPr>
        <w:numPr>
          <w:ilvl w:val="1"/>
          <w:numId w:val="2"/>
        </w:numPr>
        <w:spacing w:after="120" w:line="240" w:lineRule="auto"/>
        <w:ind w:right="9"/>
        <w:rPr>
          <w:rFonts w:ascii="Times New Roman" w:hAnsi="Times New Roman" w:cs="Times New Roman"/>
          <w:b/>
          <w:bCs/>
          <w:szCs w:val="24"/>
        </w:rPr>
      </w:pPr>
      <w:r w:rsidRPr="00E72F22">
        <w:rPr>
          <w:rFonts w:ascii="Times New Roman" w:hAnsi="Times New Roman" w:cs="Times New Roman"/>
          <w:b/>
          <w:bCs/>
          <w:szCs w:val="24"/>
        </w:rPr>
        <w:t>Student Government Association</w:t>
      </w:r>
      <w:r w:rsidR="00101A2D" w:rsidRPr="00E72F22">
        <w:rPr>
          <w:rFonts w:ascii="Times New Roman" w:hAnsi="Times New Roman" w:cs="Times New Roman"/>
          <w:b/>
          <w:bCs/>
          <w:szCs w:val="24"/>
        </w:rPr>
        <w:t xml:space="preserve"> – </w:t>
      </w:r>
      <w:r w:rsidR="00A5184F" w:rsidRPr="00E72F22">
        <w:rPr>
          <w:rFonts w:ascii="Times New Roman" w:hAnsi="Times New Roman" w:cs="Times New Roman"/>
          <w:b/>
          <w:bCs/>
          <w:szCs w:val="24"/>
        </w:rPr>
        <w:t xml:space="preserve">Ashley </w:t>
      </w:r>
      <w:r w:rsidR="00E331EF" w:rsidRPr="00E72F22">
        <w:rPr>
          <w:rFonts w:ascii="Times New Roman" w:hAnsi="Times New Roman" w:cs="Times New Roman"/>
          <w:b/>
          <w:bCs/>
          <w:szCs w:val="24"/>
        </w:rPr>
        <w:t>Peterson/</w:t>
      </w:r>
      <w:r w:rsidR="004D27E1" w:rsidRPr="00E72F22">
        <w:rPr>
          <w:rFonts w:ascii="Times New Roman" w:hAnsi="Times New Roman" w:cs="Times New Roman"/>
          <w:b/>
          <w:bCs/>
          <w:szCs w:val="24"/>
        </w:rPr>
        <w:t>Ty McLaughlin</w:t>
      </w:r>
    </w:p>
    <w:p w14:paraId="23155CDE" w14:textId="7C0C5EF0" w:rsidR="00D70B4C" w:rsidRPr="00D70B4C" w:rsidRDefault="00D70B4C" w:rsidP="00E72F22">
      <w:pPr>
        <w:pStyle w:val="ListParagraph"/>
        <w:ind w:left="1080" w:firstLine="0"/>
        <w:rPr>
          <w:rFonts w:ascii="Times New Roman" w:eastAsia="Times New Roman" w:hAnsi="Times New Roman" w:cs="Times New Roman"/>
          <w:sz w:val="22"/>
        </w:rPr>
      </w:pPr>
      <w:r w:rsidRPr="00D70B4C">
        <w:rPr>
          <w:rFonts w:ascii="Times New Roman" w:eastAsia="Times New Roman" w:hAnsi="Times New Roman" w:cs="Times New Roman"/>
        </w:rPr>
        <w:t xml:space="preserve">SGA is currently working on a constitutional convention. We are working on a date and time for it currently. We are also participating in homecoming (sign contest and homecoming party). </w:t>
      </w:r>
      <w:r w:rsidRPr="00D70B4C">
        <w:rPr>
          <w:rFonts w:ascii="Times New Roman" w:eastAsia="Times New Roman" w:hAnsi="Times New Roman" w:cs="Times New Roman"/>
        </w:rPr>
        <w:t>There are</w:t>
      </w:r>
      <w:r w:rsidRPr="00D70B4C">
        <w:rPr>
          <w:rFonts w:ascii="Times New Roman" w:eastAsia="Times New Roman" w:hAnsi="Times New Roman" w:cs="Times New Roman"/>
        </w:rPr>
        <w:t xml:space="preserve"> also several pieces of legislation senators are working on and when we hear them I will update you.  </w:t>
      </w:r>
    </w:p>
    <w:p w14:paraId="10409B30" w14:textId="77777777" w:rsidR="0048490F" w:rsidRDefault="0048490F" w:rsidP="0048490F">
      <w:pPr>
        <w:spacing w:after="120" w:line="240" w:lineRule="auto"/>
        <w:ind w:left="1080" w:right="9" w:firstLine="0"/>
        <w:rPr>
          <w:rFonts w:ascii="Times New Roman" w:hAnsi="Times New Roman" w:cs="Times New Roman"/>
          <w:szCs w:val="24"/>
        </w:rPr>
      </w:pPr>
    </w:p>
    <w:p w14:paraId="2A8C3813" w14:textId="1B7753E1" w:rsidR="00F7736F" w:rsidRPr="00E72F22" w:rsidRDefault="00F7736F" w:rsidP="00F7736F">
      <w:pPr>
        <w:numPr>
          <w:ilvl w:val="1"/>
          <w:numId w:val="2"/>
        </w:numPr>
        <w:spacing w:after="120" w:line="240" w:lineRule="auto"/>
        <w:ind w:right="9"/>
        <w:rPr>
          <w:rFonts w:ascii="Times New Roman" w:hAnsi="Times New Roman" w:cs="Times New Roman"/>
          <w:b/>
          <w:bCs/>
          <w:szCs w:val="24"/>
        </w:rPr>
      </w:pPr>
      <w:r w:rsidRPr="00E72F22">
        <w:rPr>
          <w:rFonts w:ascii="Times New Roman" w:hAnsi="Times New Roman" w:cs="Times New Roman"/>
          <w:b/>
          <w:bCs/>
          <w:szCs w:val="24"/>
        </w:rPr>
        <w:t>G</w:t>
      </w:r>
      <w:r w:rsidR="00A85953" w:rsidRPr="00E72F22">
        <w:rPr>
          <w:rFonts w:ascii="Times New Roman" w:hAnsi="Times New Roman" w:cs="Times New Roman"/>
          <w:b/>
          <w:bCs/>
          <w:szCs w:val="24"/>
        </w:rPr>
        <w:t>raduate</w:t>
      </w:r>
      <w:r w:rsidRPr="00E72F22">
        <w:rPr>
          <w:rFonts w:ascii="Times New Roman" w:hAnsi="Times New Roman" w:cs="Times New Roman"/>
          <w:b/>
          <w:bCs/>
          <w:szCs w:val="24"/>
        </w:rPr>
        <w:t xml:space="preserve"> &amp; Professional Student Government Association</w:t>
      </w:r>
      <w:r w:rsidR="00F102A8" w:rsidRPr="00E72F22">
        <w:rPr>
          <w:rFonts w:ascii="Times New Roman" w:hAnsi="Times New Roman" w:cs="Times New Roman"/>
          <w:b/>
          <w:bCs/>
          <w:szCs w:val="24"/>
        </w:rPr>
        <w:t xml:space="preserve"> – </w:t>
      </w:r>
      <w:r w:rsidR="006E65A8" w:rsidRPr="00E72F22">
        <w:rPr>
          <w:rFonts w:ascii="Times New Roman" w:hAnsi="Times New Roman" w:cs="Times New Roman"/>
          <w:b/>
          <w:bCs/>
          <w:szCs w:val="24"/>
        </w:rPr>
        <w:t>Marcia Sun</w:t>
      </w:r>
    </w:p>
    <w:p w14:paraId="458974D1" w14:textId="77777777" w:rsidR="00DA3B20" w:rsidRPr="00250045" w:rsidRDefault="00DA3B20" w:rsidP="00E72F22">
      <w:pPr>
        <w:ind w:left="730" w:firstLine="350"/>
        <w:rPr>
          <w:rFonts w:ascii="Times New Roman" w:hAnsi="Times New Roman" w:cs="Times New Roman"/>
          <w:b/>
          <w:szCs w:val="24"/>
        </w:rPr>
      </w:pPr>
      <w:r w:rsidRPr="00250045">
        <w:rPr>
          <w:rFonts w:ascii="Times New Roman" w:hAnsi="Times New Roman" w:cs="Times New Roman"/>
          <w:b/>
          <w:szCs w:val="24"/>
        </w:rPr>
        <w:t xml:space="preserve">GPSGA Welcome Reception/General Assembly Meeting Summary: </w:t>
      </w:r>
    </w:p>
    <w:p w14:paraId="45534606" w14:textId="77777777" w:rsidR="00DA3B20" w:rsidRPr="00250045" w:rsidRDefault="00DA3B20" w:rsidP="00E72F22">
      <w:pPr>
        <w:ind w:left="1080" w:firstLine="0"/>
        <w:rPr>
          <w:rFonts w:ascii="Times New Roman" w:hAnsi="Times New Roman" w:cs="Times New Roman"/>
          <w:szCs w:val="24"/>
        </w:rPr>
      </w:pPr>
      <w:r w:rsidRPr="00250045">
        <w:rPr>
          <w:rFonts w:ascii="Times New Roman" w:hAnsi="Times New Roman" w:cs="Times New Roman"/>
          <w:szCs w:val="24"/>
        </w:rPr>
        <w:t xml:space="preserve">The Welcome Reception/Second General Assembly Meeting of Fall 2023 on September 27 welcomed and engaged nearly 170 in-person and online attendees. Special thanks to Dean Van Delinder, Dr. Lovern, Dr. Sheehan, and Dr. Powers for joining the event as guest speakers and providing the welcome remarks. </w:t>
      </w:r>
    </w:p>
    <w:p w14:paraId="26B234B0" w14:textId="77777777" w:rsidR="00DA3B20" w:rsidRPr="00250045" w:rsidRDefault="00DA3B20" w:rsidP="00E72F22">
      <w:pPr>
        <w:pStyle w:val="NormalWeb"/>
        <w:ind w:left="360" w:firstLine="720"/>
        <w:rPr>
          <w:b/>
          <w:color w:val="000000"/>
        </w:rPr>
      </w:pPr>
      <w:r w:rsidRPr="00250045">
        <w:rPr>
          <w:b/>
          <w:color w:val="000000"/>
        </w:rPr>
        <w:t>GPSGA Professional Development Event -Lunch and Learn</w:t>
      </w:r>
    </w:p>
    <w:p w14:paraId="1D9C1BFB" w14:textId="77777777" w:rsidR="00DA3B20" w:rsidRPr="00250045" w:rsidRDefault="00DA3B20" w:rsidP="00E72F22">
      <w:pPr>
        <w:pStyle w:val="NormalWeb"/>
        <w:ind w:left="1080"/>
        <w:rPr>
          <w:color w:val="000000"/>
        </w:rPr>
      </w:pPr>
      <w:r w:rsidRPr="00250045">
        <w:rPr>
          <w:color w:val="000000"/>
        </w:rPr>
        <w:t xml:space="preserve">The Fall 2023 Lunch and Learn was held on September 29 with a focus on the topic of research tools for graduate and professional students. This event is in collaboration with the Emerging Technologies and Creativity Research Lab. The discussion and demonstration were facilitated by the Director of the ETC Lab and the ETC team. </w:t>
      </w:r>
    </w:p>
    <w:p w14:paraId="08EA3013" w14:textId="77777777" w:rsidR="00DA3B20" w:rsidRPr="00250045" w:rsidRDefault="00DA3B20" w:rsidP="00E72F22">
      <w:pPr>
        <w:spacing w:after="0" w:line="240" w:lineRule="auto"/>
        <w:ind w:left="730" w:firstLine="350"/>
        <w:rPr>
          <w:rFonts w:ascii="Times New Roman" w:eastAsia="Calibri" w:hAnsi="Times New Roman" w:cs="Times New Roman"/>
          <w:b/>
          <w:bCs/>
          <w:color w:val="000000" w:themeColor="text1"/>
          <w:kern w:val="24"/>
          <w:szCs w:val="24"/>
        </w:rPr>
      </w:pPr>
      <w:r w:rsidRPr="00250045">
        <w:rPr>
          <w:rFonts w:ascii="Times New Roman" w:eastAsia="Calibri" w:hAnsi="Times New Roman" w:cs="Times New Roman"/>
          <w:b/>
          <w:bCs/>
          <w:color w:val="000000" w:themeColor="text1"/>
          <w:kern w:val="24"/>
          <w:szCs w:val="24"/>
        </w:rPr>
        <w:t>Federal Outreach </w:t>
      </w:r>
      <w:r>
        <w:rPr>
          <w:rFonts w:ascii="Times New Roman" w:eastAsia="Calibri" w:hAnsi="Times New Roman" w:cs="Times New Roman"/>
          <w:b/>
          <w:bCs/>
          <w:color w:val="000000" w:themeColor="text1"/>
          <w:kern w:val="24"/>
          <w:szCs w:val="24"/>
        </w:rPr>
        <w:t xml:space="preserve">and Participation </w:t>
      </w:r>
    </w:p>
    <w:p w14:paraId="1B42EBBF" w14:textId="77777777" w:rsidR="00DA3B20" w:rsidRPr="00250045" w:rsidRDefault="00DA3B20" w:rsidP="00DA3B20">
      <w:pPr>
        <w:spacing w:after="0" w:line="240" w:lineRule="auto"/>
        <w:rPr>
          <w:rFonts w:ascii="Times New Roman" w:eastAsia="Times New Roman" w:hAnsi="Times New Roman" w:cs="Times New Roman"/>
          <w:b/>
          <w:szCs w:val="24"/>
        </w:rPr>
      </w:pPr>
    </w:p>
    <w:p w14:paraId="715AC39E" w14:textId="77777777" w:rsidR="00DA3B20" w:rsidRPr="00250045" w:rsidRDefault="00DA3B20" w:rsidP="00E72F22">
      <w:pPr>
        <w:spacing w:after="0" w:line="240" w:lineRule="auto"/>
        <w:ind w:left="1080" w:firstLine="0"/>
        <w:contextualSpacing/>
        <w:rPr>
          <w:rFonts w:ascii="Times New Roman" w:eastAsia="Calibri" w:hAnsi="Times New Roman" w:cs="Times New Roman"/>
          <w:bCs/>
          <w:color w:val="000000" w:themeColor="text1"/>
          <w:kern w:val="24"/>
          <w:szCs w:val="24"/>
        </w:rPr>
      </w:pPr>
      <w:r w:rsidRPr="00250045">
        <w:rPr>
          <w:rFonts w:ascii="Times New Roman" w:eastAsia="Calibri" w:hAnsi="Times New Roman" w:cs="Times New Roman"/>
          <w:color w:val="000000" w:themeColor="text1"/>
          <w:kern w:val="24"/>
          <w:szCs w:val="24"/>
        </w:rPr>
        <w:t>On behalf of GPSGA at OSU, the GPSGA President joined the national GRAD Coalition. The GRAD Coalition is a dues-free organization that exists to support the efforts and initiatives of the U.S. House of Representatives - Graduate Research and Development (GRAD) Caucus.</w:t>
      </w:r>
      <w:r w:rsidRPr="00250045">
        <w:rPr>
          <w:rFonts w:ascii="Times New Roman" w:eastAsia="Times New Roman" w:hAnsi="Times New Roman" w:cs="Times New Roman"/>
          <w:szCs w:val="24"/>
        </w:rPr>
        <w:t xml:space="preserve"> </w:t>
      </w:r>
      <w:r w:rsidRPr="00250045">
        <w:rPr>
          <w:rFonts w:ascii="Times New Roman" w:eastAsia="Calibri" w:hAnsi="Times New Roman" w:cs="Times New Roman"/>
          <w:kern w:val="24"/>
          <w:szCs w:val="24"/>
        </w:rPr>
        <w:t xml:space="preserve">The GRAD Coalition represents 17 states, 32 universities, and over 21,000 graduate students nationwide. GPSGA at OSU is a member of the </w:t>
      </w:r>
      <w:r w:rsidRPr="00250045">
        <w:rPr>
          <w:rFonts w:ascii="Times New Roman" w:eastAsia="Calibri" w:hAnsi="Times New Roman" w:cs="Times New Roman"/>
          <w:bCs/>
          <w:color w:val="000000" w:themeColor="text1"/>
          <w:kern w:val="24"/>
          <w:szCs w:val="24"/>
        </w:rPr>
        <w:t xml:space="preserve">Federal Advocacy Committee. </w:t>
      </w:r>
      <w:r w:rsidRPr="00250045">
        <w:rPr>
          <w:rFonts w:ascii="Times New Roman" w:eastAsia="Calibri" w:hAnsi="Times New Roman" w:cs="Times New Roman"/>
          <w:color w:val="000000" w:themeColor="text1"/>
          <w:kern w:val="24"/>
          <w:szCs w:val="24"/>
        </w:rPr>
        <w:t>The mission of the Federal Advocacy Committee will be to advocate for the GRAD Coalition’s interests and priorities at the federal level.</w:t>
      </w:r>
      <w:r w:rsidRPr="00250045">
        <w:rPr>
          <w:rFonts w:ascii="Times New Roman" w:eastAsia="Calibri" w:hAnsi="Times New Roman" w:cs="Times New Roman"/>
          <w:bCs/>
          <w:color w:val="000000" w:themeColor="text1"/>
          <w:kern w:val="24"/>
          <w:szCs w:val="24"/>
        </w:rPr>
        <w:t xml:space="preserve"> For 2023, there are two major goals for the committee:</w:t>
      </w:r>
    </w:p>
    <w:p w14:paraId="420F7E4F" w14:textId="77777777" w:rsidR="00DA3B20" w:rsidRPr="00E72F22" w:rsidRDefault="00DA3B20" w:rsidP="00E72F22">
      <w:pPr>
        <w:pStyle w:val="ListParagraph"/>
        <w:numPr>
          <w:ilvl w:val="0"/>
          <w:numId w:val="7"/>
        </w:numPr>
        <w:spacing w:after="0" w:line="240" w:lineRule="auto"/>
        <w:ind w:right="0"/>
        <w:jc w:val="left"/>
        <w:rPr>
          <w:rFonts w:ascii="Times New Roman" w:eastAsia="Times New Roman" w:hAnsi="Times New Roman" w:cs="Times New Roman"/>
          <w:szCs w:val="24"/>
        </w:rPr>
      </w:pPr>
      <w:r w:rsidRPr="00E72F22">
        <w:rPr>
          <w:rFonts w:ascii="Times New Roman" w:eastAsia="Calibri" w:hAnsi="Times New Roman" w:cs="Times New Roman"/>
          <w:b/>
          <w:bCs/>
          <w:color w:val="000000" w:themeColor="text1"/>
          <w:kern w:val="24"/>
          <w:szCs w:val="24"/>
        </w:rPr>
        <w:t>Goal 1:</w:t>
      </w:r>
      <w:r w:rsidRPr="00E72F22">
        <w:rPr>
          <w:rFonts w:ascii="Times New Roman" w:eastAsia="Calibri" w:hAnsi="Times New Roman" w:cs="Times New Roman"/>
          <w:color w:val="000000" w:themeColor="text1"/>
          <w:kern w:val="24"/>
          <w:szCs w:val="24"/>
        </w:rPr>
        <w:t xml:space="preserve"> Provide supporting data regarding Graduate Student Mentorship.</w:t>
      </w:r>
    </w:p>
    <w:p w14:paraId="676D648E" w14:textId="77777777" w:rsidR="00DA3B20" w:rsidRPr="00E72F22" w:rsidRDefault="00DA3B20" w:rsidP="00E72F22">
      <w:pPr>
        <w:pStyle w:val="ListParagraph"/>
        <w:numPr>
          <w:ilvl w:val="0"/>
          <w:numId w:val="7"/>
        </w:numPr>
        <w:spacing w:after="0" w:line="240" w:lineRule="auto"/>
        <w:ind w:right="0"/>
        <w:jc w:val="left"/>
        <w:rPr>
          <w:rFonts w:ascii="Times New Roman" w:eastAsia="Times New Roman" w:hAnsi="Times New Roman" w:cs="Times New Roman"/>
          <w:szCs w:val="24"/>
        </w:rPr>
      </w:pPr>
      <w:r w:rsidRPr="00E72F22">
        <w:rPr>
          <w:rFonts w:ascii="Times New Roman" w:eastAsia="Calibri" w:hAnsi="Times New Roman" w:cs="Times New Roman"/>
          <w:b/>
          <w:bCs/>
          <w:color w:val="000000" w:themeColor="text1"/>
          <w:kern w:val="24"/>
          <w:szCs w:val="24"/>
        </w:rPr>
        <w:t xml:space="preserve">Goal 2: </w:t>
      </w:r>
      <w:r w:rsidRPr="00E72F22">
        <w:rPr>
          <w:rFonts w:ascii="Times New Roman" w:eastAsia="Calibri" w:hAnsi="Times New Roman" w:cs="Times New Roman"/>
          <w:color w:val="000000" w:themeColor="text1"/>
          <w:kern w:val="24"/>
          <w:szCs w:val="24"/>
        </w:rPr>
        <w:t>Develop a guide on issues that can be tackled at the Federal Level. </w:t>
      </w:r>
    </w:p>
    <w:p w14:paraId="6AB77CD7" w14:textId="5F719D47" w:rsidR="00DA3B20" w:rsidRPr="00250045" w:rsidRDefault="00410F12" w:rsidP="00410F12">
      <w:pPr>
        <w:pStyle w:val="NormalWeb"/>
        <w:ind w:firstLine="720"/>
        <w:rPr>
          <w:b/>
          <w:color w:val="000000"/>
        </w:rPr>
      </w:pPr>
      <w:r>
        <w:rPr>
          <w:b/>
          <w:color w:val="000000"/>
        </w:rPr>
        <w:t xml:space="preserve">      </w:t>
      </w:r>
      <w:r w:rsidR="00DA3B20" w:rsidRPr="00250045">
        <w:rPr>
          <w:b/>
          <w:color w:val="000000"/>
        </w:rPr>
        <w:t xml:space="preserve">Campus Outreach </w:t>
      </w:r>
      <w:r w:rsidR="00DA3B20">
        <w:rPr>
          <w:b/>
          <w:color w:val="000000"/>
        </w:rPr>
        <w:t>and Participation</w:t>
      </w:r>
    </w:p>
    <w:p w14:paraId="1C3D3B78" w14:textId="146C0EAF" w:rsidR="00DA3B20" w:rsidRDefault="00DA3B20" w:rsidP="00410F12">
      <w:pPr>
        <w:pStyle w:val="NormalWeb"/>
        <w:ind w:left="1440"/>
        <w:rPr>
          <w:color w:val="000000"/>
        </w:rPr>
      </w:pPr>
      <w:r w:rsidRPr="00250045">
        <w:rPr>
          <w:color w:val="000000"/>
        </w:rPr>
        <w:lastRenderedPageBreak/>
        <w:t>GPSGA participated in the College of Education and Human Sciences (CEHS)</w:t>
      </w:r>
      <w:r w:rsidR="006B0598">
        <w:rPr>
          <w:color w:val="000000"/>
        </w:rPr>
        <w:t xml:space="preserve">       </w:t>
      </w:r>
      <w:r w:rsidRPr="00250045">
        <w:rPr>
          <w:color w:val="000000"/>
        </w:rPr>
        <w:t xml:space="preserve">Graduate Student Orientation. This event was a come-and-go browse session for graduate students to learn about the various resources available to them on campus and within the community of Stillwater. </w:t>
      </w:r>
      <w:r>
        <w:rPr>
          <w:color w:val="000000"/>
        </w:rPr>
        <w:t>Additionally</w:t>
      </w:r>
      <w:r w:rsidRPr="00250045">
        <w:rPr>
          <w:color w:val="000000"/>
        </w:rPr>
        <w:t>, GPSGA participated in the Family Resource Center's welcome event to connect with graduate students in the Family and Graduate Student Housing (FGSH) community.</w:t>
      </w:r>
      <w:r>
        <w:rPr>
          <w:color w:val="000000"/>
        </w:rPr>
        <w:t xml:space="preserve"> Furthermore, GPSGA promoted and participated in the </w:t>
      </w:r>
      <w:r w:rsidRPr="000218D1">
        <w:rPr>
          <w:color w:val="000000"/>
        </w:rPr>
        <w:t>Building Capacity to Become a More Student-Ready University</w:t>
      </w:r>
      <w:r>
        <w:rPr>
          <w:color w:val="000000"/>
        </w:rPr>
        <w:t xml:space="preserve"> forum with Dr. Tia Brown McNair. T</w:t>
      </w:r>
      <w:r w:rsidRPr="000218D1">
        <w:rPr>
          <w:color w:val="000000"/>
        </w:rPr>
        <w:t>he</w:t>
      </w:r>
      <w:r>
        <w:rPr>
          <w:color w:val="000000"/>
        </w:rPr>
        <w:t xml:space="preserve"> forum is led by</w:t>
      </w:r>
      <w:r w:rsidRPr="000218D1">
        <w:rPr>
          <w:color w:val="000000"/>
        </w:rPr>
        <w:t xml:space="preserve"> the OSU College of Education and Human Sciences (CEHS) Academic Affairs unit and the CEHS Office of Equity and Inclusion</w:t>
      </w:r>
      <w:r>
        <w:rPr>
          <w:color w:val="000000"/>
        </w:rPr>
        <w:t>.</w:t>
      </w:r>
    </w:p>
    <w:p w14:paraId="741F2BA1" w14:textId="4C635141" w:rsidR="00DA3B20" w:rsidRPr="00250045" w:rsidRDefault="00410F12" w:rsidP="00410F12">
      <w:pPr>
        <w:pStyle w:val="NormalWeb"/>
        <w:spacing w:before="0" w:beforeAutospacing="0" w:after="0" w:afterAutospacing="0" w:line="360" w:lineRule="auto"/>
        <w:ind w:firstLine="720"/>
        <w:rPr>
          <w:b/>
          <w:bCs/>
          <w:color w:val="000000"/>
        </w:rPr>
      </w:pPr>
      <w:r>
        <w:rPr>
          <w:b/>
          <w:bCs/>
          <w:color w:val="000000"/>
        </w:rPr>
        <w:t xml:space="preserve">       </w:t>
      </w:r>
      <w:r w:rsidR="00DA3B20" w:rsidRPr="00250045">
        <w:rPr>
          <w:b/>
          <w:bCs/>
          <w:color w:val="000000"/>
        </w:rPr>
        <w:t>GPSGA Fall 2023 Membership Application</w:t>
      </w:r>
    </w:p>
    <w:p w14:paraId="6AD9B2CD" w14:textId="77777777" w:rsidR="00DA3B20" w:rsidRPr="00250045" w:rsidRDefault="00DA3B20" w:rsidP="00410F12">
      <w:pPr>
        <w:pStyle w:val="NormalWeb"/>
        <w:spacing w:before="0" w:beforeAutospacing="0" w:after="0" w:afterAutospacing="0"/>
        <w:ind w:left="1440"/>
        <w:rPr>
          <w:color w:val="000000"/>
        </w:rPr>
      </w:pPr>
      <w:r w:rsidRPr="00250045">
        <w:rPr>
          <w:color w:val="000000"/>
        </w:rPr>
        <w:t xml:space="preserve">All the reps and liaisons (continuing or new) for various graduate student organizations/departments are requested to complete the membership application form that is available to download through Canvas, and the due date </w:t>
      </w:r>
      <w:r>
        <w:rPr>
          <w:color w:val="000000"/>
        </w:rPr>
        <w:t>has been extended to October 11</w:t>
      </w:r>
      <w:r w:rsidRPr="00250045">
        <w:rPr>
          <w:color w:val="000000"/>
        </w:rPr>
        <w:t xml:space="preserve">. The membership form can be submitted through Canvas or emailed to </w:t>
      </w:r>
      <w:hyperlink r:id="rId14" w:history="1">
        <w:r w:rsidRPr="00250045">
          <w:rPr>
            <w:rStyle w:val="Hyperlink"/>
          </w:rPr>
          <w:t>gpsga@okstate.edu</w:t>
        </w:r>
      </w:hyperlink>
      <w:r w:rsidRPr="00250045">
        <w:rPr>
          <w:color w:val="000000"/>
        </w:rPr>
        <w:t>.</w:t>
      </w:r>
    </w:p>
    <w:p w14:paraId="3CAD514B" w14:textId="3EDB9436" w:rsidR="00DA3B20" w:rsidRPr="00250045" w:rsidRDefault="004F49E8" w:rsidP="00DA3B20">
      <w:pPr>
        <w:pStyle w:val="NormalWeb"/>
        <w:ind w:firstLine="720"/>
        <w:rPr>
          <w:b/>
          <w:bCs/>
          <w:color w:val="000000"/>
        </w:rPr>
      </w:pPr>
      <w:r>
        <w:rPr>
          <w:b/>
          <w:bCs/>
          <w:color w:val="000000"/>
        </w:rPr>
        <w:t xml:space="preserve">      </w:t>
      </w:r>
      <w:r w:rsidR="00DA3B20" w:rsidRPr="00250045">
        <w:rPr>
          <w:b/>
          <w:bCs/>
          <w:color w:val="000000"/>
        </w:rPr>
        <w:t>GPSGA Fall 2023 Awards and Grants</w:t>
      </w:r>
    </w:p>
    <w:p w14:paraId="6E0BD39E" w14:textId="01C217FC" w:rsidR="004F49E8" w:rsidRPr="00046694" w:rsidRDefault="00DA3B20" w:rsidP="00046694">
      <w:pPr>
        <w:pStyle w:val="NormalWeb"/>
        <w:ind w:left="1440"/>
        <w:rPr>
          <w:color w:val="000000"/>
        </w:rPr>
      </w:pPr>
      <w:r>
        <w:rPr>
          <w:color w:val="000000"/>
        </w:rPr>
        <w:t>All</w:t>
      </w:r>
      <w:r w:rsidRPr="00250045">
        <w:rPr>
          <w:color w:val="000000"/>
        </w:rPr>
        <w:t xml:space="preserve"> GPSGA award</w:t>
      </w:r>
      <w:r>
        <w:rPr>
          <w:color w:val="000000"/>
        </w:rPr>
        <w:t>s</w:t>
      </w:r>
      <w:r w:rsidRPr="00250045">
        <w:rPr>
          <w:color w:val="000000"/>
        </w:rPr>
        <w:t xml:space="preserve"> and grant</w:t>
      </w:r>
      <w:r>
        <w:rPr>
          <w:color w:val="000000"/>
        </w:rPr>
        <w:t>s</w:t>
      </w:r>
      <w:r w:rsidRPr="00250045">
        <w:rPr>
          <w:color w:val="000000"/>
        </w:rPr>
        <w:t xml:space="preserve"> applications for Fall 2023 </w:t>
      </w:r>
      <w:r>
        <w:rPr>
          <w:color w:val="000000"/>
        </w:rPr>
        <w:t>are open</w:t>
      </w:r>
      <w:r w:rsidRPr="00250045">
        <w:rPr>
          <w:color w:val="000000"/>
        </w:rPr>
        <w:t xml:space="preserve">. Application assignments </w:t>
      </w:r>
      <w:r>
        <w:rPr>
          <w:color w:val="000000"/>
        </w:rPr>
        <w:t xml:space="preserve">are </w:t>
      </w:r>
      <w:r w:rsidRPr="00250045">
        <w:rPr>
          <w:color w:val="000000"/>
        </w:rPr>
        <w:t xml:space="preserve">available on the GPSGA Canvas page. </w:t>
      </w:r>
      <w:r>
        <w:rPr>
          <w:color w:val="000000"/>
        </w:rPr>
        <w:t xml:space="preserve">The due date for the GPSGA Travel Award is October 31. </w:t>
      </w:r>
      <w:r w:rsidRPr="00250045">
        <w:rPr>
          <w:color w:val="000000"/>
        </w:rPr>
        <w:t>The Finance Committee will review all applications at the end of the semester as was conducted previously, and applicants will be notified via email of approval decisions after collection and evaluation of all the applications.</w:t>
      </w:r>
    </w:p>
    <w:p w14:paraId="0C16A8F2" w14:textId="35B893A0" w:rsidR="00DA3B20" w:rsidRPr="00250045" w:rsidRDefault="004F49E8" w:rsidP="00DA3B20">
      <w:pPr>
        <w:pStyle w:val="NormalWeb"/>
        <w:ind w:firstLine="720"/>
        <w:rPr>
          <w:b/>
          <w:color w:val="000000"/>
        </w:rPr>
      </w:pPr>
      <w:r>
        <w:rPr>
          <w:b/>
          <w:color w:val="000000"/>
        </w:rPr>
        <w:t xml:space="preserve">       </w:t>
      </w:r>
      <w:r w:rsidR="00DA3B20" w:rsidRPr="00250045">
        <w:rPr>
          <w:b/>
          <w:color w:val="000000"/>
        </w:rPr>
        <w:t xml:space="preserve">General Assembly Meeting Information </w:t>
      </w:r>
    </w:p>
    <w:p w14:paraId="5C5C0BD4" w14:textId="77777777" w:rsidR="00DA3B20" w:rsidRPr="00250045" w:rsidRDefault="00DA3B20" w:rsidP="00410F12">
      <w:pPr>
        <w:pStyle w:val="NormalWeb"/>
        <w:ind w:left="1440"/>
        <w:rPr>
          <w:color w:val="000000"/>
        </w:rPr>
      </w:pPr>
      <w:r w:rsidRPr="00250045">
        <w:rPr>
          <w:color w:val="000000"/>
        </w:rPr>
        <w:t>The October general meeting of the 2023 semester will be on Wednesday, October 25, at 5:30 pm in Social Sciences and Humanities (SSH) 035. An online option will be provided for Tulsa and OKC representatives/liaisons.</w:t>
      </w:r>
    </w:p>
    <w:p w14:paraId="523E9B88" w14:textId="26F906AB" w:rsidR="00DA3B20" w:rsidRPr="00250045" w:rsidRDefault="004F49E8" w:rsidP="004F49E8">
      <w:pPr>
        <w:pStyle w:val="NormalWeb"/>
        <w:ind w:firstLine="720"/>
        <w:rPr>
          <w:b/>
          <w:color w:val="000000"/>
        </w:rPr>
      </w:pPr>
      <w:r>
        <w:rPr>
          <w:b/>
          <w:color w:val="000000"/>
        </w:rPr>
        <w:t xml:space="preserve">       </w:t>
      </w:r>
      <w:r w:rsidR="00DA3B20" w:rsidRPr="00250045">
        <w:rPr>
          <w:b/>
          <w:color w:val="000000"/>
        </w:rPr>
        <w:t xml:space="preserve">General Assembly Meeting Minutes </w:t>
      </w:r>
    </w:p>
    <w:p w14:paraId="33DAD111" w14:textId="4051E00F" w:rsidR="00772100" w:rsidRPr="00DA3B20" w:rsidRDefault="00DA3B20" w:rsidP="00410F12">
      <w:pPr>
        <w:pStyle w:val="NormalWeb"/>
        <w:ind w:left="1440"/>
        <w:rPr>
          <w:b/>
          <w:color w:val="000000"/>
        </w:rPr>
      </w:pPr>
      <w:r w:rsidRPr="00250045">
        <w:rPr>
          <w:color w:val="000000"/>
        </w:rPr>
        <w:t>Meeting minutes from the first</w:t>
      </w:r>
      <w:r>
        <w:rPr>
          <w:color w:val="000000"/>
        </w:rPr>
        <w:t xml:space="preserve"> and second (</w:t>
      </w:r>
      <w:r w:rsidRPr="00250045">
        <w:rPr>
          <w:color w:val="000000"/>
        </w:rPr>
        <w:t>August</w:t>
      </w:r>
      <w:r>
        <w:rPr>
          <w:color w:val="000000"/>
        </w:rPr>
        <w:t xml:space="preserve"> and September)</w:t>
      </w:r>
      <w:r w:rsidRPr="00250045">
        <w:rPr>
          <w:color w:val="000000"/>
        </w:rPr>
        <w:t xml:space="preserve"> general assembly meetings </w:t>
      </w:r>
      <w:r>
        <w:rPr>
          <w:color w:val="000000"/>
        </w:rPr>
        <w:t>are</w:t>
      </w:r>
      <w:r w:rsidRPr="00250045">
        <w:rPr>
          <w:color w:val="000000"/>
        </w:rPr>
        <w:t xml:space="preserve"> available via the GPSGA Canvas page. </w:t>
      </w:r>
    </w:p>
    <w:p w14:paraId="605000ED" w14:textId="3678FBB0"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Reports of standing </w:t>
      </w:r>
      <w:r w:rsidR="000967E2">
        <w:rPr>
          <w:rFonts w:ascii="Times New Roman" w:hAnsi="Times New Roman" w:cs="Times New Roman"/>
          <w:szCs w:val="24"/>
        </w:rPr>
        <w:t>and spe</w:t>
      </w:r>
      <w:r w:rsidR="00383834">
        <w:rPr>
          <w:rFonts w:ascii="Times New Roman" w:hAnsi="Times New Roman" w:cs="Times New Roman"/>
          <w:szCs w:val="24"/>
        </w:rPr>
        <w:t xml:space="preserve">cial </w:t>
      </w:r>
      <w:r w:rsidRPr="00F7736F">
        <w:rPr>
          <w:rFonts w:ascii="Times New Roman" w:hAnsi="Times New Roman" w:cs="Times New Roman"/>
          <w:szCs w:val="24"/>
        </w:rPr>
        <w:t xml:space="preserve">committees </w:t>
      </w:r>
    </w:p>
    <w:p w14:paraId="78405DA2" w14:textId="514AC2C6" w:rsid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Academic Standards and Policies: </w:t>
      </w:r>
      <w:r w:rsidR="00E754F9">
        <w:rPr>
          <w:rFonts w:ascii="Times New Roman" w:hAnsi="Times New Roman" w:cs="Times New Roman"/>
          <w:szCs w:val="24"/>
        </w:rPr>
        <w:t>Mike Yough</w:t>
      </w:r>
      <w:r w:rsidR="00EF4588">
        <w:rPr>
          <w:rFonts w:ascii="Times New Roman" w:hAnsi="Times New Roman" w:cs="Times New Roman"/>
          <w:szCs w:val="24"/>
        </w:rPr>
        <w:t xml:space="preserve"> – </w:t>
      </w:r>
      <w:r w:rsidR="00B330DD">
        <w:rPr>
          <w:rFonts w:ascii="Times New Roman" w:hAnsi="Times New Roman" w:cs="Times New Roman"/>
          <w:szCs w:val="24"/>
        </w:rPr>
        <w:t>Update</w:t>
      </w:r>
    </w:p>
    <w:p w14:paraId="58551260" w14:textId="6C8AB081"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Athletic</w:t>
      </w:r>
      <w:r w:rsidR="00206EA1">
        <w:rPr>
          <w:rFonts w:ascii="Times New Roman" w:hAnsi="Times New Roman" w:cs="Times New Roman"/>
          <w:szCs w:val="24"/>
        </w:rPr>
        <w:t>, Health and Wellness</w:t>
      </w:r>
      <w:r w:rsidRPr="00F7736F">
        <w:rPr>
          <w:rFonts w:ascii="Times New Roman" w:hAnsi="Times New Roman" w:cs="Times New Roman"/>
          <w:szCs w:val="24"/>
        </w:rPr>
        <w:t xml:space="preserve">: </w:t>
      </w:r>
      <w:r w:rsidR="00B333EF">
        <w:rPr>
          <w:rFonts w:ascii="Times New Roman" w:hAnsi="Times New Roman" w:cs="Times New Roman"/>
          <w:szCs w:val="24"/>
        </w:rPr>
        <w:t>Aric Warren</w:t>
      </w:r>
      <w:r w:rsidR="00F17FDE">
        <w:rPr>
          <w:rFonts w:ascii="Times New Roman" w:hAnsi="Times New Roman" w:cs="Times New Roman"/>
          <w:szCs w:val="24"/>
        </w:rPr>
        <w:t xml:space="preserve"> – No Report</w:t>
      </w:r>
    </w:p>
    <w:p w14:paraId="52AED6E6" w14:textId="6EE8D0B0"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Budget: Maria Ma</w:t>
      </w:r>
      <w:r w:rsidR="00F17FDE">
        <w:rPr>
          <w:rFonts w:ascii="Times New Roman" w:hAnsi="Times New Roman" w:cs="Times New Roman"/>
          <w:szCs w:val="24"/>
        </w:rPr>
        <w:t xml:space="preserve"> – No Report</w:t>
      </w:r>
    </w:p>
    <w:p w14:paraId="18771038" w14:textId="04DD2EF0"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Campus Facilities, Safety, and Security: </w:t>
      </w:r>
      <w:r w:rsidR="008F79E8" w:rsidRPr="00E73EB4">
        <w:rPr>
          <w:rFonts w:ascii="Times New Roman" w:hAnsi="Times New Roman" w:cs="Times New Roman"/>
          <w:color w:val="auto"/>
          <w:szCs w:val="24"/>
        </w:rPr>
        <w:t>Cristina Gonzalez</w:t>
      </w:r>
      <w:r w:rsidR="00F17FDE">
        <w:rPr>
          <w:rFonts w:ascii="Times New Roman" w:hAnsi="Times New Roman" w:cs="Times New Roman"/>
          <w:color w:val="auto"/>
          <w:szCs w:val="24"/>
        </w:rPr>
        <w:t xml:space="preserve"> </w:t>
      </w:r>
      <w:r w:rsidR="00632A57">
        <w:rPr>
          <w:rFonts w:ascii="Times New Roman" w:hAnsi="Times New Roman" w:cs="Times New Roman"/>
          <w:color w:val="auto"/>
          <w:szCs w:val="24"/>
        </w:rPr>
        <w:t>–</w:t>
      </w:r>
      <w:r w:rsidR="00F17FDE">
        <w:rPr>
          <w:rFonts w:ascii="Times New Roman" w:hAnsi="Times New Roman" w:cs="Times New Roman"/>
          <w:color w:val="auto"/>
          <w:szCs w:val="24"/>
        </w:rPr>
        <w:t xml:space="preserve"> </w:t>
      </w:r>
      <w:r w:rsidR="00632A57">
        <w:rPr>
          <w:rFonts w:ascii="Times New Roman" w:hAnsi="Times New Roman" w:cs="Times New Roman"/>
          <w:color w:val="auto"/>
          <w:szCs w:val="24"/>
        </w:rPr>
        <w:t>No Report</w:t>
      </w:r>
    </w:p>
    <w:p w14:paraId="2AB605F1" w14:textId="3A5FA609" w:rsidR="00F7736F" w:rsidRPr="00E73EB4" w:rsidRDefault="00F7736F" w:rsidP="00F7736F">
      <w:pPr>
        <w:numPr>
          <w:ilvl w:val="1"/>
          <w:numId w:val="2"/>
        </w:numPr>
        <w:spacing w:after="120" w:line="240" w:lineRule="auto"/>
        <w:ind w:right="9"/>
        <w:rPr>
          <w:rFonts w:ascii="Times New Roman" w:hAnsi="Times New Roman" w:cs="Times New Roman"/>
          <w:color w:val="auto"/>
          <w:szCs w:val="24"/>
        </w:rPr>
      </w:pPr>
      <w:r w:rsidRPr="00F7736F">
        <w:rPr>
          <w:rFonts w:ascii="Times New Roman" w:hAnsi="Times New Roman" w:cs="Times New Roman"/>
          <w:szCs w:val="24"/>
        </w:rPr>
        <w:t>Diversity</w:t>
      </w:r>
      <w:r w:rsidR="00D16CF7">
        <w:rPr>
          <w:rFonts w:ascii="Times New Roman" w:hAnsi="Times New Roman" w:cs="Times New Roman"/>
          <w:szCs w:val="24"/>
        </w:rPr>
        <w:t>, Equity and Inclusion</w:t>
      </w:r>
      <w:r w:rsidRPr="00F7736F">
        <w:rPr>
          <w:rFonts w:ascii="Times New Roman" w:hAnsi="Times New Roman" w:cs="Times New Roman"/>
          <w:szCs w:val="24"/>
        </w:rPr>
        <w:t xml:space="preserve">: </w:t>
      </w:r>
      <w:r w:rsidR="00E73EB4">
        <w:rPr>
          <w:rFonts w:ascii="Times New Roman" w:hAnsi="Times New Roman" w:cs="Times New Roman"/>
          <w:color w:val="auto"/>
          <w:szCs w:val="24"/>
        </w:rPr>
        <w:t>Bab</w:t>
      </w:r>
      <w:r w:rsidR="00CB1550">
        <w:rPr>
          <w:rFonts w:ascii="Times New Roman" w:hAnsi="Times New Roman" w:cs="Times New Roman"/>
          <w:color w:val="auto"/>
          <w:szCs w:val="24"/>
        </w:rPr>
        <w:t>u Fathepure</w:t>
      </w:r>
      <w:r w:rsidR="00632A57">
        <w:rPr>
          <w:rFonts w:ascii="Times New Roman" w:hAnsi="Times New Roman" w:cs="Times New Roman"/>
          <w:color w:val="auto"/>
          <w:szCs w:val="24"/>
        </w:rPr>
        <w:t xml:space="preserve"> – No Report</w:t>
      </w:r>
    </w:p>
    <w:p w14:paraId="240EC0F9" w14:textId="5038384A"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lastRenderedPageBreak/>
        <w:t>Faculty: James Knapp</w:t>
      </w:r>
      <w:r w:rsidR="004D7492">
        <w:rPr>
          <w:rFonts w:ascii="Times New Roman" w:hAnsi="Times New Roman" w:cs="Times New Roman"/>
          <w:szCs w:val="24"/>
        </w:rPr>
        <w:t xml:space="preserve"> </w:t>
      </w:r>
      <w:r w:rsidR="00FF5429">
        <w:rPr>
          <w:rFonts w:ascii="Times New Roman" w:hAnsi="Times New Roman" w:cs="Times New Roman"/>
          <w:szCs w:val="24"/>
        </w:rPr>
        <w:t>–</w:t>
      </w:r>
      <w:r w:rsidR="00597EE4">
        <w:rPr>
          <w:rFonts w:ascii="Times New Roman" w:hAnsi="Times New Roman" w:cs="Times New Roman"/>
          <w:szCs w:val="24"/>
        </w:rPr>
        <w:t xml:space="preserve"> </w:t>
      </w:r>
      <w:r w:rsidR="00FF5429">
        <w:rPr>
          <w:rFonts w:ascii="Times New Roman" w:hAnsi="Times New Roman" w:cs="Times New Roman"/>
          <w:szCs w:val="24"/>
        </w:rPr>
        <w:t xml:space="preserve">No Report </w:t>
      </w:r>
    </w:p>
    <w:p w14:paraId="650DE2CD" w14:textId="70D7FA65" w:rsid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Long-Range Planning and Information Technology: Kris Hiney</w:t>
      </w:r>
      <w:r w:rsidR="004D7492">
        <w:rPr>
          <w:rFonts w:ascii="Times New Roman" w:hAnsi="Times New Roman" w:cs="Times New Roman"/>
          <w:szCs w:val="24"/>
        </w:rPr>
        <w:t xml:space="preserve"> – No Report</w:t>
      </w:r>
    </w:p>
    <w:p w14:paraId="7AC3A4E3" w14:textId="18556EB0" w:rsidR="004265D4" w:rsidRPr="00F7736F" w:rsidRDefault="00F6743C"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Non-Tenure</w:t>
      </w:r>
      <w:r w:rsidR="00C50BFE">
        <w:rPr>
          <w:rFonts w:ascii="Times New Roman" w:hAnsi="Times New Roman" w:cs="Times New Roman"/>
          <w:szCs w:val="24"/>
        </w:rPr>
        <w:t xml:space="preserve"> Track: </w:t>
      </w:r>
      <w:r w:rsidR="00736CE9">
        <w:rPr>
          <w:rFonts w:ascii="Times New Roman" w:hAnsi="Times New Roman" w:cs="Times New Roman"/>
          <w:szCs w:val="24"/>
        </w:rPr>
        <w:t>Brad Lawson</w:t>
      </w:r>
      <w:r w:rsidR="00896936">
        <w:rPr>
          <w:rFonts w:ascii="Times New Roman" w:hAnsi="Times New Roman" w:cs="Times New Roman"/>
          <w:szCs w:val="24"/>
        </w:rPr>
        <w:t xml:space="preserve">/Jennifer Glenn </w:t>
      </w:r>
      <w:r w:rsidR="00823B39">
        <w:rPr>
          <w:rFonts w:ascii="Times New Roman" w:hAnsi="Times New Roman" w:cs="Times New Roman"/>
          <w:szCs w:val="24"/>
        </w:rPr>
        <w:t>–</w:t>
      </w:r>
      <w:r w:rsidR="00896936">
        <w:rPr>
          <w:rFonts w:ascii="Times New Roman" w:hAnsi="Times New Roman" w:cs="Times New Roman"/>
          <w:szCs w:val="24"/>
        </w:rPr>
        <w:t xml:space="preserve"> </w:t>
      </w:r>
      <w:r w:rsidR="00266AA9">
        <w:rPr>
          <w:rFonts w:ascii="Times New Roman" w:hAnsi="Times New Roman" w:cs="Times New Roman"/>
          <w:szCs w:val="24"/>
        </w:rPr>
        <w:t>Update</w:t>
      </w:r>
    </w:p>
    <w:p w14:paraId="60C2C436" w14:textId="7367FF34"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Research: </w:t>
      </w:r>
      <w:r w:rsidR="00C93C6C">
        <w:rPr>
          <w:rFonts w:ascii="Times New Roman" w:hAnsi="Times New Roman" w:cs="Times New Roman"/>
          <w:szCs w:val="24"/>
        </w:rPr>
        <w:t>Gopan Krishnan</w:t>
      </w:r>
      <w:r w:rsidR="004D7492">
        <w:rPr>
          <w:rFonts w:ascii="Times New Roman" w:hAnsi="Times New Roman" w:cs="Times New Roman"/>
          <w:szCs w:val="24"/>
        </w:rPr>
        <w:t xml:space="preserve"> – No Report</w:t>
      </w:r>
    </w:p>
    <w:p w14:paraId="2AEE417B" w14:textId="47D089BD"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Retirement &amp; Fringe Benefits: </w:t>
      </w:r>
      <w:r w:rsidR="00C93C6C">
        <w:rPr>
          <w:rFonts w:ascii="Times New Roman" w:hAnsi="Times New Roman" w:cs="Times New Roman"/>
          <w:szCs w:val="24"/>
        </w:rPr>
        <w:t>Mark Weiser</w:t>
      </w:r>
      <w:r w:rsidR="00B924AA">
        <w:rPr>
          <w:rFonts w:ascii="Times New Roman" w:hAnsi="Times New Roman" w:cs="Times New Roman"/>
          <w:szCs w:val="24"/>
        </w:rPr>
        <w:t xml:space="preserve"> – No Report</w:t>
      </w:r>
    </w:p>
    <w:p w14:paraId="1152DAD0" w14:textId="755C4A02"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Rules and Procedures: </w:t>
      </w:r>
      <w:r w:rsidR="00C93C6C">
        <w:rPr>
          <w:rFonts w:ascii="Times New Roman" w:hAnsi="Times New Roman" w:cs="Times New Roman"/>
          <w:szCs w:val="24"/>
        </w:rPr>
        <w:t>Christopher Crick</w:t>
      </w:r>
      <w:r w:rsidR="004D7492">
        <w:rPr>
          <w:rFonts w:ascii="Times New Roman" w:hAnsi="Times New Roman" w:cs="Times New Roman"/>
          <w:szCs w:val="24"/>
        </w:rPr>
        <w:t xml:space="preserve"> - No Report</w:t>
      </w:r>
    </w:p>
    <w:p w14:paraId="32A109D9" w14:textId="4B07453C"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Student Affairs and Learning Resources: Heather Yates</w:t>
      </w:r>
      <w:r w:rsidR="00B924AA">
        <w:rPr>
          <w:rFonts w:ascii="Times New Roman" w:hAnsi="Times New Roman" w:cs="Times New Roman"/>
          <w:szCs w:val="24"/>
        </w:rPr>
        <w:t xml:space="preserve"> </w:t>
      </w:r>
      <w:r w:rsidR="002146E6">
        <w:rPr>
          <w:rFonts w:ascii="Times New Roman" w:hAnsi="Times New Roman" w:cs="Times New Roman"/>
          <w:szCs w:val="24"/>
        </w:rPr>
        <w:t>–</w:t>
      </w:r>
      <w:r w:rsidR="00B924AA">
        <w:rPr>
          <w:rFonts w:ascii="Times New Roman" w:hAnsi="Times New Roman" w:cs="Times New Roman"/>
          <w:szCs w:val="24"/>
        </w:rPr>
        <w:t xml:space="preserve"> </w:t>
      </w:r>
      <w:r w:rsidR="00D00BDF">
        <w:rPr>
          <w:rFonts w:ascii="Times New Roman" w:hAnsi="Times New Roman" w:cs="Times New Roman"/>
          <w:szCs w:val="24"/>
        </w:rPr>
        <w:t>Update</w:t>
      </w:r>
    </w:p>
    <w:p w14:paraId="67038AB8"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Unfinished business </w:t>
      </w:r>
    </w:p>
    <w:p w14:paraId="0DED9A3A"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New business </w:t>
      </w:r>
    </w:p>
    <w:p w14:paraId="6F424D54"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Adjournment </w:t>
      </w:r>
    </w:p>
    <w:p w14:paraId="5D9D7A70" w14:textId="77777777" w:rsidR="00EC71C7" w:rsidRPr="00F7736F" w:rsidRDefault="00EC71C7" w:rsidP="00F7736F">
      <w:pPr>
        <w:ind w:left="0"/>
        <w:rPr>
          <w:rFonts w:ascii="Times New Roman" w:hAnsi="Times New Roman" w:cs="Times New Roman"/>
          <w:szCs w:val="24"/>
        </w:rPr>
      </w:pPr>
    </w:p>
    <w:sectPr w:rsidR="00EC71C7" w:rsidRPr="00F773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59F5"/>
    <w:multiLevelType w:val="multilevel"/>
    <w:tmpl w:val="7B029B4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B71645E"/>
    <w:multiLevelType w:val="hybridMultilevel"/>
    <w:tmpl w:val="1E8C6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4F90BEA"/>
    <w:multiLevelType w:val="hybridMultilevel"/>
    <w:tmpl w:val="64E2C9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1C67A22"/>
    <w:multiLevelType w:val="hybridMultilevel"/>
    <w:tmpl w:val="8FAE6C96"/>
    <w:lvl w:ilvl="0" w:tplc="9C087E48">
      <w:start w:val="1"/>
      <w:numFmt w:val="bullet"/>
      <w:lvlText w:val="•"/>
      <w:lvlJc w:val="left"/>
      <w:pPr>
        <w:tabs>
          <w:tab w:val="num" w:pos="2090"/>
        </w:tabs>
        <w:ind w:left="2090" w:hanging="360"/>
      </w:pPr>
      <w:rPr>
        <w:rFonts w:ascii="Arial" w:hAnsi="Arial" w:hint="default"/>
      </w:rPr>
    </w:lvl>
    <w:lvl w:ilvl="1" w:tplc="31D2B752" w:tentative="1">
      <w:start w:val="1"/>
      <w:numFmt w:val="bullet"/>
      <w:lvlText w:val="•"/>
      <w:lvlJc w:val="left"/>
      <w:pPr>
        <w:tabs>
          <w:tab w:val="num" w:pos="2810"/>
        </w:tabs>
        <w:ind w:left="2810" w:hanging="360"/>
      </w:pPr>
      <w:rPr>
        <w:rFonts w:ascii="Arial" w:hAnsi="Arial" w:hint="default"/>
      </w:rPr>
    </w:lvl>
    <w:lvl w:ilvl="2" w:tplc="5BA4FB4C" w:tentative="1">
      <w:start w:val="1"/>
      <w:numFmt w:val="bullet"/>
      <w:lvlText w:val="•"/>
      <w:lvlJc w:val="left"/>
      <w:pPr>
        <w:tabs>
          <w:tab w:val="num" w:pos="3530"/>
        </w:tabs>
        <w:ind w:left="3530" w:hanging="360"/>
      </w:pPr>
      <w:rPr>
        <w:rFonts w:ascii="Arial" w:hAnsi="Arial" w:hint="default"/>
      </w:rPr>
    </w:lvl>
    <w:lvl w:ilvl="3" w:tplc="30E63184" w:tentative="1">
      <w:start w:val="1"/>
      <w:numFmt w:val="bullet"/>
      <w:lvlText w:val="•"/>
      <w:lvlJc w:val="left"/>
      <w:pPr>
        <w:tabs>
          <w:tab w:val="num" w:pos="4250"/>
        </w:tabs>
        <w:ind w:left="4250" w:hanging="360"/>
      </w:pPr>
      <w:rPr>
        <w:rFonts w:ascii="Arial" w:hAnsi="Arial" w:hint="default"/>
      </w:rPr>
    </w:lvl>
    <w:lvl w:ilvl="4" w:tplc="E184118C" w:tentative="1">
      <w:start w:val="1"/>
      <w:numFmt w:val="bullet"/>
      <w:lvlText w:val="•"/>
      <w:lvlJc w:val="left"/>
      <w:pPr>
        <w:tabs>
          <w:tab w:val="num" w:pos="4970"/>
        </w:tabs>
        <w:ind w:left="4970" w:hanging="360"/>
      </w:pPr>
      <w:rPr>
        <w:rFonts w:ascii="Arial" w:hAnsi="Arial" w:hint="default"/>
      </w:rPr>
    </w:lvl>
    <w:lvl w:ilvl="5" w:tplc="8894380E" w:tentative="1">
      <w:start w:val="1"/>
      <w:numFmt w:val="bullet"/>
      <w:lvlText w:val="•"/>
      <w:lvlJc w:val="left"/>
      <w:pPr>
        <w:tabs>
          <w:tab w:val="num" w:pos="5690"/>
        </w:tabs>
        <w:ind w:left="5690" w:hanging="360"/>
      </w:pPr>
      <w:rPr>
        <w:rFonts w:ascii="Arial" w:hAnsi="Arial" w:hint="default"/>
      </w:rPr>
    </w:lvl>
    <w:lvl w:ilvl="6" w:tplc="D71A9C54" w:tentative="1">
      <w:start w:val="1"/>
      <w:numFmt w:val="bullet"/>
      <w:lvlText w:val="•"/>
      <w:lvlJc w:val="left"/>
      <w:pPr>
        <w:tabs>
          <w:tab w:val="num" w:pos="6410"/>
        </w:tabs>
        <w:ind w:left="6410" w:hanging="360"/>
      </w:pPr>
      <w:rPr>
        <w:rFonts w:ascii="Arial" w:hAnsi="Arial" w:hint="default"/>
      </w:rPr>
    </w:lvl>
    <w:lvl w:ilvl="7" w:tplc="DBE0B57C" w:tentative="1">
      <w:start w:val="1"/>
      <w:numFmt w:val="bullet"/>
      <w:lvlText w:val="•"/>
      <w:lvlJc w:val="left"/>
      <w:pPr>
        <w:tabs>
          <w:tab w:val="num" w:pos="7130"/>
        </w:tabs>
        <w:ind w:left="7130" w:hanging="360"/>
      </w:pPr>
      <w:rPr>
        <w:rFonts w:ascii="Arial" w:hAnsi="Arial" w:hint="default"/>
      </w:rPr>
    </w:lvl>
    <w:lvl w:ilvl="8" w:tplc="0EF4008E" w:tentative="1">
      <w:start w:val="1"/>
      <w:numFmt w:val="bullet"/>
      <w:lvlText w:val="•"/>
      <w:lvlJc w:val="left"/>
      <w:pPr>
        <w:tabs>
          <w:tab w:val="num" w:pos="7850"/>
        </w:tabs>
        <w:ind w:left="7850" w:hanging="360"/>
      </w:pPr>
      <w:rPr>
        <w:rFonts w:ascii="Arial" w:hAnsi="Arial" w:hint="default"/>
      </w:rPr>
    </w:lvl>
  </w:abstractNum>
  <w:abstractNum w:abstractNumId="4" w15:restartNumberingAfterBreak="0">
    <w:nsid w:val="42DB176B"/>
    <w:multiLevelType w:val="multilevel"/>
    <w:tmpl w:val="271486A0"/>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4A170D93"/>
    <w:multiLevelType w:val="hybridMultilevel"/>
    <w:tmpl w:val="04D4B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480" w:hanging="360"/>
      </w:pPr>
    </w:lvl>
    <w:lvl w:ilvl="2" w:tplc="0409001B" w:tentative="1">
      <w:start w:val="1"/>
      <w:numFmt w:val="lowerRoman"/>
      <w:lvlText w:val="%3."/>
      <w:lvlJc w:val="right"/>
      <w:pPr>
        <w:ind w:left="1200" w:hanging="180"/>
      </w:pPr>
    </w:lvl>
    <w:lvl w:ilvl="3" w:tplc="0409000F" w:tentative="1">
      <w:start w:val="1"/>
      <w:numFmt w:val="decimal"/>
      <w:lvlText w:val="%4."/>
      <w:lvlJc w:val="left"/>
      <w:pPr>
        <w:ind w:left="1920" w:hanging="360"/>
      </w:pPr>
    </w:lvl>
    <w:lvl w:ilvl="4" w:tplc="04090019" w:tentative="1">
      <w:start w:val="1"/>
      <w:numFmt w:val="lowerLetter"/>
      <w:lvlText w:val="%5."/>
      <w:lvlJc w:val="left"/>
      <w:pPr>
        <w:ind w:left="2640" w:hanging="360"/>
      </w:pPr>
    </w:lvl>
    <w:lvl w:ilvl="5" w:tplc="0409001B" w:tentative="1">
      <w:start w:val="1"/>
      <w:numFmt w:val="lowerRoman"/>
      <w:lvlText w:val="%6."/>
      <w:lvlJc w:val="right"/>
      <w:pPr>
        <w:ind w:left="3360" w:hanging="180"/>
      </w:pPr>
    </w:lvl>
    <w:lvl w:ilvl="6" w:tplc="0409000F" w:tentative="1">
      <w:start w:val="1"/>
      <w:numFmt w:val="decimal"/>
      <w:lvlText w:val="%7."/>
      <w:lvlJc w:val="left"/>
      <w:pPr>
        <w:ind w:left="4080" w:hanging="360"/>
      </w:pPr>
    </w:lvl>
    <w:lvl w:ilvl="7" w:tplc="04090019" w:tentative="1">
      <w:start w:val="1"/>
      <w:numFmt w:val="lowerLetter"/>
      <w:lvlText w:val="%8."/>
      <w:lvlJc w:val="left"/>
      <w:pPr>
        <w:ind w:left="4800" w:hanging="360"/>
      </w:pPr>
    </w:lvl>
    <w:lvl w:ilvl="8" w:tplc="0409001B" w:tentative="1">
      <w:start w:val="1"/>
      <w:numFmt w:val="lowerRoman"/>
      <w:lvlText w:val="%9."/>
      <w:lvlJc w:val="right"/>
      <w:pPr>
        <w:ind w:left="5520" w:hanging="180"/>
      </w:pPr>
    </w:lvl>
  </w:abstractNum>
  <w:abstractNum w:abstractNumId="6" w15:restartNumberingAfterBreak="0">
    <w:nsid w:val="4FA07D3D"/>
    <w:multiLevelType w:val="multilevel"/>
    <w:tmpl w:val="DD8CBE72"/>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51AB4566"/>
    <w:multiLevelType w:val="hybridMultilevel"/>
    <w:tmpl w:val="DF7C1E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15A7C08"/>
    <w:multiLevelType w:val="multilevel"/>
    <w:tmpl w:val="03D09840"/>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7FF47760"/>
    <w:multiLevelType w:val="multilevel"/>
    <w:tmpl w:val="740EA6FE"/>
    <w:lvl w:ilvl="0">
      <w:start w:val="1"/>
      <w:numFmt w:val="upperRoman"/>
      <w:lvlText w:val="%1."/>
      <w:lvlJc w:val="left"/>
      <w:pPr>
        <w:ind w:left="0" w:firstLine="0"/>
      </w:pPr>
      <w:rPr>
        <w:rFonts w:hint="default"/>
        <w:b w:val="0"/>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382752872">
    <w:abstractNumId w:val="9"/>
  </w:num>
  <w:num w:numId="2" w16cid:durableId="535046767">
    <w:abstractNumId w:val="0"/>
  </w:num>
  <w:num w:numId="3" w16cid:durableId="281038824">
    <w:abstractNumId w:val="5"/>
  </w:num>
  <w:num w:numId="4" w16cid:durableId="872883947">
    <w:abstractNumId w:val="3"/>
  </w:num>
  <w:num w:numId="5" w16cid:durableId="300842653">
    <w:abstractNumId w:val="1"/>
  </w:num>
  <w:num w:numId="6" w16cid:durableId="955864770">
    <w:abstractNumId w:val="2"/>
  </w:num>
  <w:num w:numId="7" w16cid:durableId="180820244">
    <w:abstractNumId w:val="7"/>
  </w:num>
  <w:num w:numId="8" w16cid:durableId="309866354">
    <w:abstractNumId w:val="4"/>
    <w:lvlOverride w:ilvl="0"/>
    <w:lvlOverride w:ilvl="1"/>
    <w:lvlOverride w:ilvl="2"/>
    <w:lvlOverride w:ilvl="3"/>
    <w:lvlOverride w:ilvl="4"/>
    <w:lvlOverride w:ilvl="5"/>
    <w:lvlOverride w:ilvl="6"/>
    <w:lvlOverride w:ilvl="7"/>
    <w:lvlOverride w:ilvl="8"/>
  </w:num>
  <w:num w:numId="9" w16cid:durableId="424231835">
    <w:abstractNumId w:val="6"/>
    <w:lvlOverride w:ilvl="0"/>
    <w:lvlOverride w:ilvl="1"/>
    <w:lvlOverride w:ilvl="2"/>
    <w:lvlOverride w:ilvl="3"/>
    <w:lvlOverride w:ilvl="4"/>
    <w:lvlOverride w:ilvl="5"/>
    <w:lvlOverride w:ilvl="6"/>
    <w:lvlOverride w:ilvl="7"/>
    <w:lvlOverride w:ilvl="8"/>
  </w:num>
  <w:num w:numId="10" w16cid:durableId="1480685183">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6F"/>
    <w:rsid w:val="00006B7C"/>
    <w:rsid w:val="0001364D"/>
    <w:rsid w:val="00046694"/>
    <w:rsid w:val="000548EA"/>
    <w:rsid w:val="000967E2"/>
    <w:rsid w:val="000E1645"/>
    <w:rsid w:val="00101A2D"/>
    <w:rsid w:val="001117AB"/>
    <w:rsid w:val="00171F70"/>
    <w:rsid w:val="002026CA"/>
    <w:rsid w:val="00206EA1"/>
    <w:rsid w:val="002146E6"/>
    <w:rsid w:val="00227E70"/>
    <w:rsid w:val="00266AA9"/>
    <w:rsid w:val="002B7907"/>
    <w:rsid w:val="002F1A0A"/>
    <w:rsid w:val="00383834"/>
    <w:rsid w:val="003D1E41"/>
    <w:rsid w:val="00410F12"/>
    <w:rsid w:val="004265D4"/>
    <w:rsid w:val="00426D9F"/>
    <w:rsid w:val="00477E0B"/>
    <w:rsid w:val="0048490F"/>
    <w:rsid w:val="004865D8"/>
    <w:rsid w:val="004B645C"/>
    <w:rsid w:val="004D27E1"/>
    <w:rsid w:val="004D7492"/>
    <w:rsid w:val="004D7E0B"/>
    <w:rsid w:val="004F49E8"/>
    <w:rsid w:val="00530261"/>
    <w:rsid w:val="00564AB3"/>
    <w:rsid w:val="00597EE4"/>
    <w:rsid w:val="005B5728"/>
    <w:rsid w:val="005D12D8"/>
    <w:rsid w:val="0060046A"/>
    <w:rsid w:val="006008B4"/>
    <w:rsid w:val="006121E0"/>
    <w:rsid w:val="00632A57"/>
    <w:rsid w:val="006B0598"/>
    <w:rsid w:val="006E65A8"/>
    <w:rsid w:val="0071314B"/>
    <w:rsid w:val="00715D5D"/>
    <w:rsid w:val="00736CE9"/>
    <w:rsid w:val="007429A5"/>
    <w:rsid w:val="00743782"/>
    <w:rsid w:val="00766B97"/>
    <w:rsid w:val="00772100"/>
    <w:rsid w:val="007833F6"/>
    <w:rsid w:val="00823B39"/>
    <w:rsid w:val="0086004F"/>
    <w:rsid w:val="00867901"/>
    <w:rsid w:val="00896936"/>
    <w:rsid w:val="008E3514"/>
    <w:rsid w:val="008F79E8"/>
    <w:rsid w:val="009960F9"/>
    <w:rsid w:val="009E0FA0"/>
    <w:rsid w:val="009E5835"/>
    <w:rsid w:val="00A5184F"/>
    <w:rsid w:val="00A51B9B"/>
    <w:rsid w:val="00A6118E"/>
    <w:rsid w:val="00A85953"/>
    <w:rsid w:val="00AA3A22"/>
    <w:rsid w:val="00AC33A2"/>
    <w:rsid w:val="00AC5DFD"/>
    <w:rsid w:val="00B3195B"/>
    <w:rsid w:val="00B330DD"/>
    <w:rsid w:val="00B333EF"/>
    <w:rsid w:val="00B42FD7"/>
    <w:rsid w:val="00B924AA"/>
    <w:rsid w:val="00BC4535"/>
    <w:rsid w:val="00BD230F"/>
    <w:rsid w:val="00BF5379"/>
    <w:rsid w:val="00C4189B"/>
    <w:rsid w:val="00C50BFE"/>
    <w:rsid w:val="00C63DDC"/>
    <w:rsid w:val="00C645FE"/>
    <w:rsid w:val="00C93C6C"/>
    <w:rsid w:val="00CB1550"/>
    <w:rsid w:val="00D00BDF"/>
    <w:rsid w:val="00D16CF7"/>
    <w:rsid w:val="00D332EF"/>
    <w:rsid w:val="00D70B4C"/>
    <w:rsid w:val="00D83FDC"/>
    <w:rsid w:val="00D841EB"/>
    <w:rsid w:val="00DA3B20"/>
    <w:rsid w:val="00DD29FB"/>
    <w:rsid w:val="00E22BA2"/>
    <w:rsid w:val="00E331EF"/>
    <w:rsid w:val="00E72F22"/>
    <w:rsid w:val="00E73EB4"/>
    <w:rsid w:val="00E754F9"/>
    <w:rsid w:val="00EC71C7"/>
    <w:rsid w:val="00EF4588"/>
    <w:rsid w:val="00F102A8"/>
    <w:rsid w:val="00F10E7F"/>
    <w:rsid w:val="00F17FDE"/>
    <w:rsid w:val="00F23519"/>
    <w:rsid w:val="00F62315"/>
    <w:rsid w:val="00F6743C"/>
    <w:rsid w:val="00F7736F"/>
    <w:rsid w:val="00FE3A09"/>
    <w:rsid w:val="00FE7930"/>
    <w:rsid w:val="00FF5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31E4"/>
  <w15:chartTrackingRefBased/>
  <w15:docId w15:val="{7C652F7A-389F-4E1D-A028-4EC29994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36F"/>
    <w:pPr>
      <w:spacing w:after="50" w:line="249" w:lineRule="auto"/>
      <w:ind w:left="370" w:right="10" w:hanging="37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7736F"/>
    <w:pPr>
      <w:spacing w:after="0" w:line="360" w:lineRule="auto"/>
      <w:ind w:left="0" w:right="0" w:firstLine="0"/>
      <w:jc w:val="center"/>
    </w:pPr>
    <w:rPr>
      <w:rFonts w:ascii="Times New Roman" w:eastAsia="Times New Roman" w:hAnsi="Times New Roman" w:cs="Times New Roman"/>
      <w:b/>
      <w:color w:val="auto"/>
      <w:sz w:val="28"/>
      <w:szCs w:val="20"/>
    </w:rPr>
  </w:style>
  <w:style w:type="character" w:customStyle="1" w:styleId="TitleChar">
    <w:name w:val="Title Char"/>
    <w:basedOn w:val="DefaultParagraphFont"/>
    <w:link w:val="Title"/>
    <w:rsid w:val="00F7736F"/>
    <w:rPr>
      <w:rFonts w:ascii="Times New Roman" w:eastAsia="Times New Roman" w:hAnsi="Times New Roman" w:cs="Times New Roman"/>
      <w:b/>
      <w:sz w:val="28"/>
      <w:szCs w:val="20"/>
    </w:rPr>
  </w:style>
  <w:style w:type="paragraph" w:styleId="ListParagraph">
    <w:name w:val="List Paragraph"/>
    <w:basedOn w:val="Normal"/>
    <w:uiPriority w:val="34"/>
    <w:qFormat/>
    <w:rsid w:val="00F7736F"/>
    <w:pPr>
      <w:ind w:left="720"/>
      <w:contextualSpacing/>
    </w:pPr>
  </w:style>
  <w:style w:type="paragraph" w:styleId="EnvelopeReturn">
    <w:name w:val="envelope return"/>
    <w:basedOn w:val="Normal"/>
    <w:rsid w:val="00F7736F"/>
    <w:pPr>
      <w:spacing w:after="0" w:line="240" w:lineRule="auto"/>
      <w:ind w:left="0" w:right="0" w:firstLine="0"/>
      <w:jc w:val="left"/>
    </w:pPr>
    <w:rPr>
      <w:rFonts w:ascii="Times New Roman" w:eastAsia="Times New Roman" w:hAnsi="Times New Roman"/>
      <w:color w:val="auto"/>
      <w:szCs w:val="20"/>
    </w:rPr>
  </w:style>
  <w:style w:type="paragraph" w:styleId="NormalWeb">
    <w:name w:val="Normal (Web)"/>
    <w:basedOn w:val="Normal"/>
    <w:uiPriority w:val="99"/>
    <w:unhideWhenUsed/>
    <w:rsid w:val="00530261"/>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DefaultParagraphFont"/>
    <w:uiPriority w:val="99"/>
    <w:unhideWhenUsed/>
    <w:rsid w:val="00DA3B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808782">
      <w:bodyDiv w:val="1"/>
      <w:marLeft w:val="0"/>
      <w:marRight w:val="0"/>
      <w:marTop w:val="0"/>
      <w:marBottom w:val="0"/>
      <w:divBdr>
        <w:top w:val="none" w:sz="0" w:space="0" w:color="auto"/>
        <w:left w:val="none" w:sz="0" w:space="0" w:color="auto"/>
        <w:bottom w:val="none" w:sz="0" w:space="0" w:color="auto"/>
        <w:right w:val="none" w:sz="0" w:space="0" w:color="auto"/>
      </w:divBdr>
    </w:div>
    <w:div w:id="1608586676">
      <w:bodyDiv w:val="1"/>
      <w:marLeft w:val="0"/>
      <w:marRight w:val="0"/>
      <w:marTop w:val="0"/>
      <w:marBottom w:val="0"/>
      <w:divBdr>
        <w:top w:val="none" w:sz="0" w:space="0" w:color="auto"/>
        <w:left w:val="none" w:sz="0" w:space="0" w:color="auto"/>
        <w:bottom w:val="none" w:sz="0" w:space="0" w:color="auto"/>
        <w:right w:val="none" w:sz="0" w:space="0" w:color="auto"/>
      </w:divBdr>
    </w:div>
    <w:div w:id="168363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womensfacultycouncil.okstate.edu%2Ffaculty-awards%2Ffaculty-awards.html&amp;data=05%7C01%7Ctricia.white%40okstate.edu%7C24a954985d684a82e35c08dbc67e18ac%7C2a69c91de8494e34a230cdf8b27e1964%7C0%7C0%7C638322017101208333%7CUnknown%7CTWFpbGZsb3d8eyJWIjoiMC4wLjAwMDAiLCJQIjoiV2luMzIiLCJBTiI6Ik1haWwiLCJXVCI6Mn0%3D%7C3000%7C%7C%7C&amp;sdata=Mul%2BqzhNaPX63lu%2Ba138FcPjgTf0FvG9zYPA1BhvajI%3D&amp;reserved=0" TargetMode="External"/><Relationship Id="rId13" Type="http://schemas.openxmlformats.org/officeDocument/2006/relationships/hyperlink" Target="mailto:wfc@okstate.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4.safelinks.protection.outlook.com/?url=https%3A%2F%2Fwww.google.com%2Furl%3Fq%3Dhttps%3A%2F%2Fwww.google.com%2Furl%3Fq%253Dhttp%3A%2F%2Fwomensfacultycouncil.okstate.edu%2526amp%3Bsa%253DD%2526amp%3Bsource%253Deditors%2526amp%3Bust%253D1628813758358000%2526amp%3Busg%253DAOvVaw2qprLSPr4hvMFx1e3NkD_r%26sa%3DD%26source%3Deditors%26ust%3D1628813758367661%26usg%3DAOvVaw3JRdo5Rt3fHMuGPtqlHKXZ&amp;data=05%7C01%7Ctricia.white%40okstate.edu%7C24a954985d684a82e35c08dbc67e18ac%7C2a69c91de8494e34a230cdf8b27e1964%7C0%7C0%7C638322017101364556%7CUnknown%7CTWFpbGZsb3d8eyJWIjoiMC4wLjAwMDAiLCJQIjoiV2luMzIiLCJBTiI6Ik1haWwiLCJXVCI6Mn0%3D%7C3000%7C%7C%7C&amp;sdata=BBSP0eAQ1d42%2B7WAiVJwGkWwKwZfHCt8iP3GeQDNXOM%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04.safelinks.protection.outlook.com/?url=https%3A%2F%2Fokstate-edu.zoom.us%2Fmeeting%2Fregister%2FtJUocOmqqzwjGNAMjAzUZcvl1VXGZaXXgv04%23%2Fregistration&amp;data=05%7C01%7Ctricia.white%40okstate.edu%7C24a954985d684a82e35c08dbc67e18ac%7C2a69c91de8494e34a230cdf8b27e1964%7C0%7C0%7C638322017101208333%7CUnknown%7CTWFpbGZsb3d8eyJWIjoiMC4wLjAwMDAiLCJQIjoiV2luMzIiLCJBTiI6Ik1haWwiLCJXVCI6Mn0%3D%7C3000%7C%7C%7C&amp;sdata=bUp7fwbfbShmebul8Ve6kl7hxDjdTgJCuP1zSZLGvD0%3D&amp;reserved=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nam04.safelinks.protection.outlook.com/?url=https%3A%2F%2Fargo.library.okstate.edu%2Flogin%3Furl%3Dhttps%3A%2F%2Flink.springer.com%2Fbook%2F10.1007%2F978-3-030-75859-2&amp;data=05%7C01%7Ctricia.white%40okstate.edu%7C24a954985d684a82e35c08dbc67e18ac%7C2a69c91de8494e34a230cdf8b27e1964%7C0%7C0%7C638322017101208333%7CUnknown%7CTWFpbGZsb3d8eyJWIjoiMC4wLjAwMDAiLCJQIjoiV2luMzIiLCJBTiI6Ik1haWwiLCJXVCI6Mn0%3D%7C3000%7C%7C%7C&amp;sdata=al88%2FlEuBWbNK5JPJ9p1QZ5X23YpRK59bDlLh%2BcHqHU%3D&amp;reserved=0" TargetMode="External"/><Relationship Id="rId4" Type="http://schemas.openxmlformats.org/officeDocument/2006/relationships/numbering" Target="numbering.xml"/><Relationship Id="rId9" Type="http://schemas.openxmlformats.org/officeDocument/2006/relationships/hyperlink" Target="https://nam04.safelinks.protection.outlook.com/?url=https%3A%2F%2Fokstate-edu.zoom.us%2Fj%2F91555801806&amp;data=05%7C01%7Ctricia.white%40okstate.edu%7C24a954985d684a82e35c08dbc67e18ac%7C2a69c91de8494e34a230cdf8b27e1964%7C0%7C0%7C638322017101208333%7CUnknown%7CTWFpbGZsb3d8eyJWIjoiMC4wLjAwMDAiLCJQIjoiV2luMzIiLCJBTiI6Ik1haWwiLCJXVCI6Mn0%3D%7C3000%7C%7C%7C&amp;sdata=O9zVpPE8eK%2B%2F6%2BqmYfF9bC%2FUqyk0sc96CG8euFUNCFw%3D&amp;reserved=0" TargetMode="External"/><Relationship Id="rId14" Type="http://schemas.openxmlformats.org/officeDocument/2006/relationships/hyperlink" Target="mailto:gpsga@ok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184934C8C547469886E4C0881F991F" ma:contentTypeVersion="16" ma:contentTypeDescription="Create a new document." ma:contentTypeScope="" ma:versionID="793bfe0116b4b8d0542fcad1de4a4d5c">
  <xsd:schema xmlns:xsd="http://www.w3.org/2001/XMLSchema" xmlns:xs="http://www.w3.org/2001/XMLSchema" xmlns:p="http://schemas.microsoft.com/office/2006/metadata/properties" xmlns:ns3="e43783ad-0f99-4a11-a83e-abf456b56abd" xmlns:ns4="430e363c-5571-40c8-959a-9fd6578e85b1" targetNamespace="http://schemas.microsoft.com/office/2006/metadata/properties" ma:root="true" ma:fieldsID="811956b6c5c3c8d4786c70205a29b97a" ns3:_="" ns4:_="">
    <xsd:import namespace="e43783ad-0f99-4a11-a83e-abf456b56abd"/>
    <xsd:import namespace="430e363c-5571-40c8-959a-9fd6578e85b1"/>
    <xsd:element name="properties">
      <xsd:complexType>
        <xsd:sequence>
          <xsd:element name="documentManagement">
            <xsd:complexType>
              <xsd:all>
                <xsd:element ref="ns3:SharedWithDetails" minOccurs="0"/>
                <xsd:element ref="ns3:SharingHintHash" minOccurs="0"/>
                <xsd:element ref="ns3:SharedWithUser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783ad-0f99-4a11-a83e-abf456b56abd"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30e363c-5571-40c8-959a-9fd6578e85b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B05B15-307B-4EA1-A61D-14D9700FE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783ad-0f99-4a11-a83e-abf456b56abd"/>
    <ds:schemaRef ds:uri="430e363c-5571-40c8-959a-9fd6578e8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57E9A4-55FF-413E-9C45-A3418F8D7B62}">
  <ds:schemaRefs>
    <ds:schemaRef ds:uri="http://schemas.microsoft.com/sharepoint/v3/contenttype/forms"/>
  </ds:schemaRefs>
</ds:datastoreItem>
</file>

<file path=customXml/itemProps3.xml><?xml version="1.0" encoding="utf-8"?>
<ds:datastoreItem xmlns:ds="http://schemas.openxmlformats.org/officeDocument/2006/customXml" ds:itemID="{B1371DBB-254F-41E2-9638-395C3F0E0E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1800</Words>
  <Characters>10261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Ki</dc:creator>
  <cp:keywords/>
  <dc:description/>
  <cp:lastModifiedBy>White, Tricia</cp:lastModifiedBy>
  <cp:revision>36</cp:revision>
  <cp:lastPrinted>2023-10-06T15:15:00Z</cp:lastPrinted>
  <dcterms:created xsi:type="dcterms:W3CDTF">2023-10-03T20:24:00Z</dcterms:created>
  <dcterms:modified xsi:type="dcterms:W3CDTF">2023-10-06T15:15:00Z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0x01010092184934C8C547469886E4C0881F991F</vt:lpwstr>
  </property>
</Properties>
</file>