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2C422DC2"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 xml:space="preserve">3:00 p.m., Tuesday, </w:t>
      </w:r>
      <w:r w:rsidR="0071314B">
        <w:rPr>
          <w:rFonts w:ascii="Times New Roman" w:hAnsi="Times New Roman" w:cs="Times New Roman"/>
          <w:b/>
          <w:szCs w:val="24"/>
        </w:rPr>
        <w:t>February 14</w:t>
      </w:r>
      <w:r w:rsidRPr="00F7736F">
        <w:rPr>
          <w:rFonts w:ascii="Times New Roman" w:hAnsi="Times New Roman" w:cs="Times New Roman"/>
          <w:b/>
          <w:szCs w:val="24"/>
        </w:rPr>
        <w:t>, 202</w:t>
      </w:r>
      <w:r w:rsidR="007368BF">
        <w:rPr>
          <w:rFonts w:ascii="Times New Roman" w:hAnsi="Times New Roman" w:cs="Times New Roman"/>
          <w:b/>
          <w:szCs w:val="24"/>
        </w:rPr>
        <w:t>3</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w:t>
      </w:r>
      <w:proofErr w:type="gramStart"/>
      <w:r w:rsidRPr="00F7736F">
        <w:rPr>
          <w:rFonts w:ascii="Times New Roman" w:hAnsi="Times New Roman" w:cs="Times New Roman"/>
          <w:szCs w:val="24"/>
        </w:rPr>
        <w:t>call</w:t>
      </w:r>
      <w:proofErr w:type="gramEnd"/>
      <w:r w:rsidRPr="00F7736F">
        <w:rPr>
          <w:rFonts w:ascii="Times New Roman" w:hAnsi="Times New Roman" w:cs="Times New Roman"/>
          <w:szCs w:val="24"/>
        </w:rPr>
        <w:t xml:space="preserve"> </w:t>
      </w:r>
    </w:p>
    <w:p w14:paraId="18E3030E" w14:textId="363196C5"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the </w:t>
      </w:r>
      <w:r w:rsidR="0071314B">
        <w:rPr>
          <w:rFonts w:ascii="Times New Roman" w:hAnsi="Times New Roman" w:cs="Times New Roman"/>
          <w:szCs w:val="24"/>
        </w:rPr>
        <w:t>January 17</w:t>
      </w:r>
      <w:r w:rsidRPr="00F7736F">
        <w:rPr>
          <w:rFonts w:ascii="Times New Roman" w:hAnsi="Times New Roman" w:cs="Times New Roman"/>
          <w:szCs w:val="24"/>
        </w:rPr>
        <w:t xml:space="preserve">, </w:t>
      </w:r>
      <w:proofErr w:type="gramStart"/>
      <w:r w:rsidRPr="00F7736F">
        <w:rPr>
          <w:rFonts w:ascii="Times New Roman" w:hAnsi="Times New Roman" w:cs="Times New Roman"/>
          <w:szCs w:val="24"/>
        </w:rPr>
        <w:t>202</w:t>
      </w:r>
      <w:r w:rsidR="00157D32">
        <w:rPr>
          <w:rFonts w:ascii="Times New Roman" w:hAnsi="Times New Roman" w:cs="Times New Roman"/>
          <w:szCs w:val="24"/>
        </w:rPr>
        <w:t>3</w:t>
      </w:r>
      <w:proofErr w:type="gramEnd"/>
      <w:r w:rsidRPr="00F7736F">
        <w:rPr>
          <w:rFonts w:ascii="Times New Roman" w:hAnsi="Times New Roman" w:cs="Times New Roman"/>
          <w:szCs w:val="24"/>
        </w:rPr>
        <w:t xml:space="preserve"> minutes </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47D1E5C9" w14:textId="518C22A0" w:rsidR="002F1A0A" w:rsidRDefault="001117AB" w:rsidP="00715D5D">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VPR Kenneth Sewell and Dr. Ron Van Den Bussche – Research Security</w:t>
      </w:r>
    </w:p>
    <w:p w14:paraId="1CB49C85" w14:textId="003C55A0" w:rsidR="005A582C" w:rsidRPr="00B11BFF" w:rsidRDefault="005A582C" w:rsidP="00B11BF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Don Kyle – National Center for Wellness and Recovery</w:t>
      </w:r>
    </w:p>
    <w:p w14:paraId="1AC17601"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Provost’s report on recommendations made by the Faculty Council and comments on matters of interest to the </w:t>
      </w:r>
      <w:proofErr w:type="gramStart"/>
      <w:r w:rsidRPr="00F7736F">
        <w:rPr>
          <w:rFonts w:ascii="Times New Roman" w:hAnsi="Times New Roman" w:cs="Times New Roman"/>
          <w:szCs w:val="24"/>
        </w:rPr>
        <w:t>faculty</w:t>
      </w:r>
      <w:proofErr w:type="gramEnd"/>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0D175E0F"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548023DD" w14:textId="1169D029" w:rsidR="00234851" w:rsidRPr="00F7736F" w:rsidRDefault="00BD4925" w:rsidP="00234851">
      <w:pPr>
        <w:spacing w:after="120" w:line="240" w:lineRule="auto"/>
        <w:ind w:left="730" w:right="9"/>
        <w:rPr>
          <w:rFonts w:ascii="Times New Roman" w:hAnsi="Times New Roman" w:cs="Times New Roman"/>
          <w:szCs w:val="24"/>
        </w:rPr>
      </w:pPr>
      <w:r>
        <w:rPr>
          <w:rFonts w:ascii="Times New Roman" w:hAnsi="Times New Roman" w:cs="Times New Roman"/>
          <w:szCs w:val="24"/>
        </w:rPr>
        <w:t>23-02-01-FC Chair:</w:t>
      </w:r>
      <w:r w:rsidR="004F7707">
        <w:rPr>
          <w:rFonts w:ascii="Times New Roman" w:hAnsi="Times New Roman" w:cs="Times New Roman"/>
          <w:szCs w:val="24"/>
        </w:rPr>
        <w:t xml:space="preserve"> N</w:t>
      </w:r>
      <w:r w:rsidR="00316C82">
        <w:rPr>
          <w:rFonts w:ascii="Times New Roman" w:hAnsi="Times New Roman" w:cs="Times New Roman"/>
          <w:szCs w:val="24"/>
        </w:rPr>
        <w:t>on-</w:t>
      </w:r>
      <w:r w:rsidR="004F7707">
        <w:rPr>
          <w:rFonts w:ascii="Times New Roman" w:hAnsi="Times New Roman" w:cs="Times New Roman"/>
          <w:szCs w:val="24"/>
        </w:rPr>
        <w:t>T</w:t>
      </w:r>
      <w:r w:rsidR="00316C82">
        <w:rPr>
          <w:rFonts w:ascii="Times New Roman" w:hAnsi="Times New Roman" w:cs="Times New Roman"/>
          <w:szCs w:val="24"/>
        </w:rPr>
        <w:t>enure Track</w:t>
      </w:r>
      <w:r w:rsidR="004F7707">
        <w:rPr>
          <w:rFonts w:ascii="Times New Roman" w:hAnsi="Times New Roman" w:cs="Times New Roman"/>
          <w:szCs w:val="24"/>
        </w:rPr>
        <w:t xml:space="preserve"> Special Committee*</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771F7DD8" w:rsidR="00F7736F" w:rsidRDefault="00F7736F" w:rsidP="00447A7D">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Barbara Miller</w:t>
      </w:r>
    </w:p>
    <w:p w14:paraId="743D12CC" w14:textId="77777777" w:rsidR="007B67B7" w:rsidRPr="007B67B7" w:rsidRDefault="007B67B7" w:rsidP="007B67B7">
      <w:pPr>
        <w:pStyle w:val="ListParagraph"/>
        <w:ind w:firstLine="0"/>
        <w:rPr>
          <w:rFonts w:ascii="Times New Roman" w:eastAsiaTheme="minorHAnsi" w:hAnsi="Times New Roman" w:cs="Times New Roman"/>
          <w:color w:val="auto"/>
          <w:szCs w:val="24"/>
        </w:rPr>
      </w:pPr>
      <w:r w:rsidRPr="007B67B7">
        <w:rPr>
          <w:rFonts w:ascii="Times New Roman" w:hAnsi="Times New Roman" w:cs="Times New Roman"/>
          <w:szCs w:val="24"/>
        </w:rPr>
        <w:t xml:space="preserve">The Emeriti Board met on Monday January 29.  There was much discussion on how to use our income with scholarships, and a committee is studying this </w:t>
      </w:r>
      <w:proofErr w:type="gramStart"/>
      <w:r w:rsidRPr="007B67B7">
        <w:rPr>
          <w:rFonts w:ascii="Times New Roman" w:hAnsi="Times New Roman" w:cs="Times New Roman"/>
          <w:szCs w:val="24"/>
        </w:rPr>
        <w:t>in regard to</w:t>
      </w:r>
      <w:proofErr w:type="gramEnd"/>
      <w:r w:rsidRPr="007B67B7">
        <w:rPr>
          <w:rFonts w:ascii="Times New Roman" w:hAnsi="Times New Roman" w:cs="Times New Roman"/>
          <w:szCs w:val="24"/>
        </w:rPr>
        <w:t xml:space="preserve"> how many and how large the scholarships should be should we decide to change.  A committee on the board is also reviewing our Bylaws </w:t>
      </w:r>
      <w:proofErr w:type="gramStart"/>
      <w:r w:rsidRPr="007B67B7">
        <w:rPr>
          <w:rFonts w:ascii="Times New Roman" w:hAnsi="Times New Roman" w:cs="Times New Roman"/>
          <w:szCs w:val="24"/>
        </w:rPr>
        <w:t>in regard to</w:t>
      </w:r>
      <w:proofErr w:type="gramEnd"/>
      <w:r w:rsidRPr="007B67B7">
        <w:rPr>
          <w:rFonts w:ascii="Times New Roman" w:hAnsi="Times New Roman" w:cs="Times New Roman"/>
          <w:szCs w:val="24"/>
        </w:rPr>
        <w:t xml:space="preserve"> which committees are still meeting, and deadlines involved in placing members on university committees.</w:t>
      </w:r>
    </w:p>
    <w:p w14:paraId="66071EEF" w14:textId="77777777" w:rsidR="007B67B7" w:rsidRPr="007B67B7" w:rsidRDefault="007B67B7" w:rsidP="007B67B7">
      <w:pPr>
        <w:pStyle w:val="ListParagraph"/>
        <w:ind w:firstLine="0"/>
        <w:rPr>
          <w:rFonts w:ascii="Times New Roman" w:hAnsi="Times New Roman" w:cs="Times New Roman"/>
          <w:szCs w:val="24"/>
        </w:rPr>
      </w:pPr>
    </w:p>
    <w:p w14:paraId="3A3A965C" w14:textId="77777777" w:rsidR="007B67B7" w:rsidRPr="007B67B7" w:rsidRDefault="007B67B7" w:rsidP="007B67B7">
      <w:pPr>
        <w:pStyle w:val="ListParagraph"/>
        <w:ind w:firstLine="0"/>
        <w:rPr>
          <w:rFonts w:ascii="Times New Roman" w:hAnsi="Times New Roman" w:cs="Times New Roman"/>
          <w:szCs w:val="24"/>
        </w:rPr>
      </w:pPr>
      <w:r w:rsidRPr="007B67B7">
        <w:rPr>
          <w:rFonts w:ascii="Times New Roman" w:hAnsi="Times New Roman" w:cs="Times New Roman"/>
          <w:szCs w:val="24"/>
        </w:rPr>
        <w:t xml:space="preserve">The Emeriti Council monthly dinner was held on Monday February 6 in the Alumni Center.  Guests were delighted to be entertained by a Talk on Pete’s Pet Posse, with </w:t>
      </w:r>
      <w:proofErr w:type="spellStart"/>
      <w:r w:rsidRPr="007B67B7">
        <w:rPr>
          <w:rFonts w:ascii="Times New Roman" w:hAnsi="Times New Roman" w:cs="Times New Roman"/>
          <w:szCs w:val="24"/>
        </w:rPr>
        <w:t>Kendria</w:t>
      </w:r>
      <w:proofErr w:type="spellEnd"/>
      <w:r w:rsidRPr="007B67B7">
        <w:rPr>
          <w:rFonts w:ascii="Times New Roman" w:hAnsi="Times New Roman" w:cs="Times New Roman"/>
          <w:szCs w:val="24"/>
        </w:rPr>
        <w:t xml:space="preserve"> Cost and Anne Hargis presiding.  We heard about the complex training procedures required of dogs entering the program and how popular it is on campus.  To this date there have been no other programs across college campuses so well developed and so popular!</w:t>
      </w:r>
    </w:p>
    <w:p w14:paraId="74A71199" w14:textId="77777777" w:rsidR="007B67B7" w:rsidRPr="007B67B7" w:rsidRDefault="007B67B7" w:rsidP="007B67B7">
      <w:pPr>
        <w:pStyle w:val="ListParagraph"/>
        <w:ind w:firstLine="0"/>
        <w:rPr>
          <w:rFonts w:ascii="Times New Roman" w:hAnsi="Times New Roman" w:cs="Times New Roman"/>
          <w:szCs w:val="24"/>
        </w:rPr>
      </w:pPr>
    </w:p>
    <w:p w14:paraId="485B140A" w14:textId="2FB7C080" w:rsidR="007B67B7" w:rsidRPr="007B67B7" w:rsidRDefault="007B67B7" w:rsidP="007B67B7">
      <w:pPr>
        <w:pStyle w:val="ListParagraph"/>
        <w:ind w:firstLine="0"/>
        <w:rPr>
          <w:rFonts w:ascii="Times New Roman" w:hAnsi="Times New Roman" w:cs="Times New Roman"/>
          <w:szCs w:val="24"/>
        </w:rPr>
      </w:pPr>
      <w:r w:rsidRPr="007B67B7">
        <w:rPr>
          <w:rFonts w:ascii="Times New Roman" w:hAnsi="Times New Roman" w:cs="Times New Roman"/>
          <w:szCs w:val="24"/>
        </w:rPr>
        <w:t>Our first travel event of the season will be a one-day visit to Chouteau OK on April 25, to shop at the Amish Cheese House, followed by an Amish lunch created with their fresh ingredients.  The afternoon will feature a visit to the Muskogee Azalea festival, with over 30,000 blooms.</w:t>
      </w:r>
    </w:p>
    <w:p w14:paraId="691CAE67" w14:textId="77777777" w:rsidR="007B67B7" w:rsidRPr="007B67B7" w:rsidRDefault="007B67B7" w:rsidP="007B67B7">
      <w:pPr>
        <w:pStyle w:val="ListParagraph"/>
        <w:ind w:firstLine="0"/>
        <w:rPr>
          <w:rFonts w:ascii="Times New Roman" w:hAnsi="Times New Roman" w:cs="Times New Roman"/>
          <w:szCs w:val="24"/>
        </w:rPr>
      </w:pPr>
    </w:p>
    <w:p w14:paraId="31FF012B" w14:textId="0F533F87" w:rsidR="007B67B7" w:rsidRPr="00834E3D" w:rsidRDefault="007B67B7" w:rsidP="00834E3D">
      <w:pPr>
        <w:pStyle w:val="ListParagraph"/>
        <w:ind w:firstLine="0"/>
        <w:rPr>
          <w:rFonts w:ascii="Times New Roman" w:hAnsi="Times New Roman" w:cs="Times New Roman"/>
          <w:szCs w:val="24"/>
        </w:rPr>
      </w:pPr>
      <w:r w:rsidRPr="007B67B7">
        <w:rPr>
          <w:rFonts w:ascii="Times New Roman" w:hAnsi="Times New Roman" w:cs="Times New Roman"/>
          <w:szCs w:val="24"/>
        </w:rPr>
        <w:t>Our next dinner on March 6 will feature new VP for Operations Jerome Loughridge who will discuss the new Strategic plan for OSU.</w:t>
      </w:r>
    </w:p>
    <w:p w14:paraId="1EDCA4CA" w14:textId="4C48B5D3" w:rsidR="007B67B7" w:rsidRPr="007B67B7" w:rsidRDefault="007B67B7" w:rsidP="007B67B7">
      <w:pPr>
        <w:pStyle w:val="ListParagraph"/>
        <w:ind w:firstLine="0"/>
        <w:rPr>
          <w:rFonts w:ascii="Times New Roman" w:hAnsi="Times New Roman" w:cs="Times New Roman"/>
          <w:szCs w:val="24"/>
        </w:rPr>
      </w:pPr>
      <w:r w:rsidRPr="007B67B7">
        <w:rPr>
          <w:rFonts w:ascii="Times New Roman" w:hAnsi="Times New Roman" w:cs="Times New Roman"/>
          <w:szCs w:val="24"/>
        </w:rPr>
        <w:lastRenderedPageBreak/>
        <w:t>Please remember, as faculty develop plans for retirement this year, to recommend joining the Emeriti Council!</w:t>
      </w:r>
    </w:p>
    <w:p w14:paraId="0E2BB132" w14:textId="77777777" w:rsidR="007B67B7" w:rsidRPr="00447A7D" w:rsidRDefault="007B67B7" w:rsidP="007B67B7">
      <w:pPr>
        <w:spacing w:after="120" w:line="240" w:lineRule="auto"/>
        <w:ind w:left="1450" w:right="9"/>
        <w:rPr>
          <w:rFonts w:ascii="Times New Roman" w:hAnsi="Times New Roman" w:cs="Times New Roman"/>
          <w:szCs w:val="24"/>
        </w:rPr>
      </w:pPr>
    </w:p>
    <w:p w14:paraId="24C664F0" w14:textId="1F31287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Women’s Faculty Council</w:t>
      </w:r>
      <w:r w:rsidR="006121E0">
        <w:rPr>
          <w:rFonts w:ascii="Times New Roman" w:hAnsi="Times New Roman" w:cs="Times New Roman"/>
          <w:szCs w:val="24"/>
        </w:rPr>
        <w:t xml:space="preserve"> </w:t>
      </w:r>
      <w:r w:rsidR="00FE3A09">
        <w:rPr>
          <w:rFonts w:ascii="Times New Roman" w:hAnsi="Times New Roman" w:cs="Times New Roman"/>
          <w:szCs w:val="24"/>
        </w:rPr>
        <w:t>–</w:t>
      </w:r>
      <w:r w:rsidR="006121E0">
        <w:rPr>
          <w:rFonts w:ascii="Times New Roman" w:hAnsi="Times New Roman" w:cs="Times New Roman"/>
          <w:szCs w:val="24"/>
        </w:rPr>
        <w:t xml:space="preserve"> </w:t>
      </w:r>
      <w:r w:rsidR="00FE3A09">
        <w:rPr>
          <w:rFonts w:ascii="Times New Roman" w:hAnsi="Times New Roman" w:cs="Times New Roman"/>
          <w:szCs w:val="24"/>
        </w:rPr>
        <w:t>Morgan Pfeiffer</w:t>
      </w:r>
    </w:p>
    <w:p w14:paraId="2F626647" w14:textId="77777777" w:rsidR="00212BFC" w:rsidRPr="00212BFC" w:rsidRDefault="00212BFC" w:rsidP="00212BFC">
      <w:pPr>
        <w:pStyle w:val="ListParagraph"/>
        <w:shd w:val="clear" w:color="auto" w:fill="FFFFFF"/>
        <w:ind w:firstLine="0"/>
        <w:rPr>
          <w:rFonts w:ascii="Times New Roman" w:eastAsiaTheme="minorHAnsi" w:hAnsi="Times New Roman" w:cs="Times New Roman"/>
          <w:szCs w:val="24"/>
        </w:rPr>
      </w:pPr>
      <w:r w:rsidRPr="00212BFC">
        <w:rPr>
          <w:rStyle w:val="contentpasted0"/>
          <w:rFonts w:ascii="Times New Roman" w:hAnsi="Times New Roman" w:cs="Times New Roman"/>
          <w:szCs w:val="24"/>
        </w:rPr>
        <w:t>In September 2021, representatives from the CAS Equity Advocates Council joined the Women's Faculty Council for "Engaging Equity: Learning with and from the CAS Equity Advocates Council." This month, we are delighted to revisit that conversation with current CAS Equity Advocates Council leadership. Join us on Tuesday, February 21</w:t>
      </w:r>
      <w:r w:rsidRPr="00212BFC">
        <w:rPr>
          <w:rStyle w:val="contentpasted1"/>
          <w:rFonts w:ascii="Times New Roman" w:hAnsi="Times New Roman" w:cs="Times New Roman"/>
          <w:szCs w:val="24"/>
          <w:vertAlign w:val="superscript"/>
        </w:rPr>
        <w:t>st</w:t>
      </w:r>
      <w:r w:rsidRPr="00212BFC">
        <w:rPr>
          <w:rStyle w:val="contentpasted1"/>
          <w:rFonts w:ascii="Times New Roman" w:hAnsi="Times New Roman" w:cs="Times New Roman"/>
          <w:szCs w:val="24"/>
        </w:rPr>
        <w:t> from 10-11 AM for "Reengaging Equity: Updates and Developments from the CAS Equity Advocates Council." WFC will be joined by Drs. Smita Mohanty, Joey Senat, and Rosemary Avance to learn from the past year of CAS EAC's labor. We will meet in-person in the Student Union Suite 1600 and maintain a livestream option for virtual participation linked on our flyer.</w:t>
      </w:r>
    </w:p>
    <w:p w14:paraId="6CFA8E7A" w14:textId="77777777" w:rsidR="00212BFC" w:rsidRPr="00212BFC" w:rsidRDefault="00212BFC" w:rsidP="00212BFC">
      <w:pPr>
        <w:pStyle w:val="ListParagraph"/>
        <w:shd w:val="clear" w:color="auto" w:fill="FFFFFF"/>
        <w:ind w:firstLine="0"/>
        <w:rPr>
          <w:rFonts w:ascii="Times New Roman" w:hAnsi="Times New Roman" w:cs="Times New Roman"/>
          <w:szCs w:val="24"/>
        </w:rPr>
      </w:pPr>
    </w:p>
    <w:p w14:paraId="6338D29B" w14:textId="52B0DFA3" w:rsidR="00212BFC" w:rsidRDefault="00212BFC" w:rsidP="00212BFC">
      <w:pPr>
        <w:pStyle w:val="ListParagraph"/>
        <w:shd w:val="clear" w:color="auto" w:fill="FFFFFF"/>
        <w:ind w:firstLine="0"/>
        <w:rPr>
          <w:rFonts w:ascii="Times New Roman" w:hAnsi="Times New Roman" w:cs="Times New Roman"/>
        </w:rPr>
      </w:pPr>
      <w:r w:rsidRPr="00212BFC">
        <w:rPr>
          <w:rStyle w:val="contentpasted1"/>
          <w:rFonts w:ascii="Times New Roman" w:hAnsi="Times New Roman" w:cs="Times New Roman"/>
          <w:szCs w:val="24"/>
        </w:rPr>
        <w:t>As well, WFC Student Research Award applications are now open! Please visit our website to learn more about the application process and March deadlines. Any faculty members interested in serving as award reviewers can sign up via Google Docs by March 1st: </w:t>
      </w:r>
      <w:hyperlink r:id="rId8" w:tgtFrame="_blank" w:tooltip="Original URL: https://forms.gle/J3crQRUri6NcyJEy8. Click or tap if you trust this link." w:history="1">
        <w:r w:rsidRPr="00212BFC">
          <w:rPr>
            <w:rStyle w:val="Hyperlink"/>
            <w:rFonts w:ascii="Times New Roman" w:hAnsi="Times New Roman" w:cs="Times New Roman"/>
            <w:shd w:val="clear" w:color="auto" w:fill="FFFFFF"/>
          </w:rPr>
          <w:t>https://forms.gle/J3crQRUri6NcyJEy8</w:t>
        </w:r>
      </w:hyperlink>
    </w:p>
    <w:p w14:paraId="668058D0" w14:textId="64DC1347" w:rsidR="00212BFC" w:rsidRDefault="00212BFC" w:rsidP="00212BFC">
      <w:pPr>
        <w:pStyle w:val="ListParagraph"/>
        <w:shd w:val="clear" w:color="auto" w:fill="FFFFFF"/>
        <w:ind w:firstLine="0"/>
        <w:rPr>
          <w:rFonts w:ascii="Times New Roman" w:hAnsi="Times New Roman" w:cs="Times New Roman"/>
        </w:rPr>
      </w:pPr>
    </w:p>
    <w:p w14:paraId="69DC8453" w14:textId="449BAF99" w:rsidR="00212BFC" w:rsidRPr="00212BFC" w:rsidRDefault="00491BD3" w:rsidP="00212BFC">
      <w:pPr>
        <w:pStyle w:val="ListParagraph"/>
        <w:shd w:val="clear" w:color="auto" w:fill="FFFFFF"/>
        <w:ind w:firstLine="0"/>
        <w:rPr>
          <w:rFonts w:ascii="Times New Roman" w:hAnsi="Times New Roman" w:cs="Times New Roman"/>
          <w:szCs w:val="24"/>
        </w:rPr>
      </w:pPr>
      <w:r w:rsidRPr="00491BD3">
        <w:rPr>
          <w:rFonts w:ascii="Times New Roman" w:hAnsi="Times New Roman" w:cs="Times New Roman"/>
          <w:noProof/>
          <w:szCs w:val="24"/>
        </w:rPr>
        <w:drawing>
          <wp:inline distT="0" distB="0" distL="0" distR="0" wp14:anchorId="060E1900" wp14:editId="703A6CB3">
            <wp:extent cx="2739604" cy="35433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6289" cy="3551946"/>
                    </a:xfrm>
                    <a:prstGeom prst="rect">
                      <a:avLst/>
                    </a:prstGeom>
                    <a:noFill/>
                    <a:ln>
                      <a:noFill/>
                    </a:ln>
                  </pic:spPr>
                </pic:pic>
              </a:graphicData>
            </a:graphic>
          </wp:inline>
        </w:drawing>
      </w:r>
      <w:r w:rsidR="006A6034" w:rsidRPr="006A6034">
        <w:rPr>
          <w:rFonts w:ascii="Times New Roman" w:hAnsi="Times New Roman" w:cs="Times New Roman"/>
          <w:noProof/>
          <w:szCs w:val="24"/>
        </w:rPr>
        <w:drawing>
          <wp:inline distT="0" distB="0" distL="0" distR="0" wp14:anchorId="5AA55DBE" wp14:editId="1B122564">
            <wp:extent cx="2724150" cy="352331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2465" cy="3534066"/>
                    </a:xfrm>
                    <a:prstGeom prst="rect">
                      <a:avLst/>
                    </a:prstGeom>
                    <a:noFill/>
                    <a:ln>
                      <a:noFill/>
                    </a:ln>
                  </pic:spPr>
                </pic:pic>
              </a:graphicData>
            </a:graphic>
          </wp:inline>
        </w:drawing>
      </w:r>
    </w:p>
    <w:p w14:paraId="3BE947D3" w14:textId="77777777" w:rsidR="00212BFC" w:rsidRDefault="00212BFC" w:rsidP="00212BFC">
      <w:pPr>
        <w:spacing w:after="120" w:line="240" w:lineRule="auto"/>
        <w:ind w:left="1080" w:right="9" w:firstLine="0"/>
        <w:rPr>
          <w:rFonts w:ascii="Times New Roman" w:hAnsi="Times New Roman" w:cs="Times New Roman"/>
          <w:szCs w:val="24"/>
        </w:rPr>
      </w:pPr>
    </w:p>
    <w:p w14:paraId="12A41CD7" w14:textId="3CF3164F" w:rsidR="00A80492" w:rsidRDefault="00F7736F" w:rsidP="006D68B1">
      <w:pPr>
        <w:numPr>
          <w:ilvl w:val="1"/>
          <w:numId w:val="2"/>
        </w:numPr>
        <w:spacing w:after="120" w:line="240" w:lineRule="auto"/>
        <w:ind w:right="9"/>
        <w:rPr>
          <w:rFonts w:ascii="Times New Roman" w:hAnsi="Times New Roman" w:cs="Times New Roman"/>
          <w:szCs w:val="24"/>
        </w:rPr>
      </w:pPr>
      <w:r w:rsidRPr="00A80492">
        <w:rPr>
          <w:rFonts w:ascii="Times New Roman" w:hAnsi="Times New Roman" w:cs="Times New Roman"/>
          <w:szCs w:val="24"/>
        </w:rPr>
        <w:t>Staff Advisory Council</w:t>
      </w:r>
      <w:r w:rsidR="00FE3A09" w:rsidRPr="00A80492">
        <w:rPr>
          <w:rFonts w:ascii="Times New Roman" w:hAnsi="Times New Roman" w:cs="Times New Roman"/>
          <w:szCs w:val="24"/>
        </w:rPr>
        <w:t xml:space="preserve"> </w:t>
      </w:r>
      <w:r w:rsidR="00101A2D" w:rsidRPr="00A80492">
        <w:rPr>
          <w:rFonts w:ascii="Times New Roman" w:hAnsi="Times New Roman" w:cs="Times New Roman"/>
          <w:szCs w:val="24"/>
        </w:rPr>
        <w:t>–</w:t>
      </w:r>
      <w:r w:rsidR="00FE3A09" w:rsidRPr="00A80492">
        <w:rPr>
          <w:rFonts w:ascii="Times New Roman" w:hAnsi="Times New Roman" w:cs="Times New Roman"/>
          <w:szCs w:val="24"/>
        </w:rPr>
        <w:t xml:space="preserve"> </w:t>
      </w:r>
      <w:r w:rsidR="00101A2D" w:rsidRPr="00A80492">
        <w:rPr>
          <w:rFonts w:ascii="Times New Roman" w:hAnsi="Times New Roman" w:cs="Times New Roman"/>
          <w:szCs w:val="24"/>
        </w:rPr>
        <w:t>Michelle Stewart</w:t>
      </w:r>
    </w:p>
    <w:p w14:paraId="44E9F95C" w14:textId="77777777" w:rsidR="00000120" w:rsidRPr="00000120" w:rsidRDefault="00000120" w:rsidP="00000120">
      <w:pPr>
        <w:pStyle w:val="ListParagraph"/>
        <w:ind w:firstLine="0"/>
        <w:rPr>
          <w:rFonts w:ascii="Times New Roman" w:eastAsiaTheme="minorHAnsi" w:hAnsi="Times New Roman" w:cs="Times New Roman"/>
          <w:color w:val="auto"/>
          <w:sz w:val="22"/>
        </w:rPr>
      </w:pPr>
      <w:r w:rsidRPr="00000120">
        <w:rPr>
          <w:rFonts w:ascii="Times New Roman" w:hAnsi="Times New Roman" w:cs="Times New Roman"/>
        </w:rPr>
        <w:t>Our current concentration is working on plans for our Staff Celebration Day on May 24</w:t>
      </w:r>
      <w:r w:rsidRPr="00000120">
        <w:rPr>
          <w:rFonts w:ascii="Times New Roman" w:hAnsi="Times New Roman" w:cs="Times New Roman"/>
          <w:vertAlign w:val="superscript"/>
        </w:rPr>
        <w:t>th</w:t>
      </w:r>
      <w:r w:rsidRPr="00000120">
        <w:rPr>
          <w:rFonts w:ascii="Times New Roman" w:hAnsi="Times New Roman" w:cs="Times New Roman"/>
        </w:rPr>
        <w:t>.</w:t>
      </w:r>
    </w:p>
    <w:p w14:paraId="5F102466" w14:textId="77777777" w:rsidR="00000120" w:rsidRPr="00000120" w:rsidRDefault="00000120" w:rsidP="00000120">
      <w:pPr>
        <w:pStyle w:val="ListParagraph"/>
        <w:ind w:firstLine="0"/>
        <w:rPr>
          <w:rFonts w:ascii="Times New Roman" w:hAnsi="Times New Roman" w:cs="Times New Roman"/>
        </w:rPr>
      </w:pPr>
      <w:r w:rsidRPr="00000120">
        <w:rPr>
          <w:rFonts w:ascii="Times New Roman" w:hAnsi="Times New Roman" w:cs="Times New Roman"/>
        </w:rPr>
        <w:lastRenderedPageBreak/>
        <w:t>We’re continuing to work on plans promoting our scholarship account at the Foundation for increasing our ability to provide scholarships to staff members. Continuing our efforts to increase awareness among staff members of SAC and solicit feedback from current employees we are working on plans to attend a couple of university-wide events and advertise SAC and how they can contact us with feedback, questions, and concerns.</w:t>
      </w:r>
    </w:p>
    <w:p w14:paraId="54ABA300" w14:textId="77777777" w:rsidR="00A80492" w:rsidRDefault="00A80492" w:rsidP="00A80492">
      <w:pPr>
        <w:spacing w:after="120" w:line="240" w:lineRule="auto"/>
        <w:ind w:left="1450" w:right="9"/>
        <w:rPr>
          <w:rFonts w:ascii="Times New Roman" w:hAnsi="Times New Roman" w:cs="Times New Roman"/>
          <w:szCs w:val="24"/>
        </w:rPr>
      </w:pPr>
    </w:p>
    <w:p w14:paraId="2E263231" w14:textId="6B5F6FCB" w:rsidR="00F7736F" w:rsidRDefault="00F7736F" w:rsidP="006D68B1">
      <w:pPr>
        <w:numPr>
          <w:ilvl w:val="1"/>
          <w:numId w:val="2"/>
        </w:numPr>
        <w:spacing w:after="120" w:line="240" w:lineRule="auto"/>
        <w:ind w:right="9"/>
        <w:rPr>
          <w:rFonts w:ascii="Times New Roman" w:hAnsi="Times New Roman" w:cs="Times New Roman"/>
          <w:szCs w:val="24"/>
        </w:rPr>
      </w:pPr>
      <w:r w:rsidRPr="00A80492">
        <w:rPr>
          <w:rFonts w:ascii="Times New Roman" w:hAnsi="Times New Roman" w:cs="Times New Roman"/>
          <w:szCs w:val="24"/>
        </w:rPr>
        <w:t>Graduate Council</w:t>
      </w:r>
      <w:r w:rsidR="00101A2D" w:rsidRPr="00A80492">
        <w:rPr>
          <w:rFonts w:ascii="Times New Roman" w:hAnsi="Times New Roman" w:cs="Times New Roman"/>
          <w:szCs w:val="24"/>
        </w:rPr>
        <w:t xml:space="preserve"> – Rebecca Sheehan</w:t>
      </w:r>
    </w:p>
    <w:p w14:paraId="24BC48A2" w14:textId="77777777" w:rsidR="00833ECB" w:rsidRPr="00711E12" w:rsidRDefault="00833ECB" w:rsidP="00833ECB">
      <w:pPr>
        <w:spacing w:after="0" w:line="240" w:lineRule="auto"/>
        <w:ind w:left="720" w:firstLine="0"/>
        <w:rPr>
          <w:rFonts w:ascii="Times New Roman" w:hAnsi="Times New Roman" w:cs="Times New Roman"/>
          <w:bCs/>
          <w:i/>
          <w:iCs/>
        </w:rPr>
      </w:pPr>
      <w:r w:rsidRPr="00711E12">
        <w:rPr>
          <w:rFonts w:ascii="Times New Roman" w:hAnsi="Times New Roman" w:cs="Times New Roman"/>
          <w:bCs/>
          <w:i/>
          <w:iCs/>
        </w:rPr>
        <w:t xml:space="preserve">Accommodations. </w:t>
      </w:r>
      <w:r w:rsidRPr="00711E12">
        <w:rPr>
          <w:rFonts w:ascii="Times New Roman" w:hAnsi="Times New Roman" w:cs="Times New Roman"/>
          <w:bCs/>
          <w:iCs/>
        </w:rPr>
        <w:t xml:space="preserve">Accommodations for graduate students are different for academic work and employment. The former goes through Accessibility Services while the latter goes through OSU’s HR department. </w:t>
      </w:r>
    </w:p>
    <w:p w14:paraId="663B4731" w14:textId="77777777" w:rsidR="00833ECB" w:rsidRPr="00711E12" w:rsidRDefault="00833ECB" w:rsidP="00833ECB">
      <w:pPr>
        <w:spacing w:after="0" w:line="240" w:lineRule="auto"/>
        <w:rPr>
          <w:rFonts w:ascii="Times New Roman" w:hAnsi="Times New Roman" w:cs="Times New Roman"/>
          <w:bCs/>
          <w:i/>
          <w:iCs/>
        </w:rPr>
      </w:pPr>
    </w:p>
    <w:p w14:paraId="0B270290" w14:textId="77777777" w:rsidR="00833ECB" w:rsidRPr="00711E12" w:rsidRDefault="00833ECB" w:rsidP="00833ECB">
      <w:pPr>
        <w:spacing w:after="0" w:line="240" w:lineRule="auto"/>
        <w:ind w:left="720" w:firstLine="0"/>
        <w:rPr>
          <w:rFonts w:ascii="Times New Roman" w:hAnsi="Times New Roman" w:cs="Times New Roman"/>
          <w:bCs/>
          <w:iCs/>
        </w:rPr>
      </w:pPr>
      <w:r w:rsidRPr="00711E12">
        <w:rPr>
          <w:rFonts w:ascii="Times New Roman" w:hAnsi="Times New Roman" w:cs="Times New Roman"/>
          <w:bCs/>
          <w:i/>
          <w:iCs/>
        </w:rPr>
        <w:t xml:space="preserve">ITA Exam and Courses to Improve English Proficiency. </w:t>
      </w:r>
      <w:r w:rsidRPr="00711E12">
        <w:rPr>
          <w:rFonts w:ascii="Times New Roman" w:hAnsi="Times New Roman" w:cs="Times New Roman"/>
          <w:bCs/>
          <w:iCs/>
        </w:rPr>
        <w:t xml:space="preserve">Ninety out of 91 students passed (fully or provisionally) the ITA exam for this Spring 2023 semester. For students seeking or requiring additional English proficiency qualifications, GRAD 5082 or now GRAD 5092 may be taken to increase flexibility for the ITA. </w:t>
      </w:r>
    </w:p>
    <w:p w14:paraId="729A0708" w14:textId="77777777" w:rsidR="00833ECB" w:rsidRPr="00711E12" w:rsidRDefault="00833ECB" w:rsidP="00833ECB">
      <w:pPr>
        <w:spacing w:after="0" w:line="240" w:lineRule="auto"/>
        <w:rPr>
          <w:rFonts w:ascii="Times New Roman" w:hAnsi="Times New Roman" w:cs="Times New Roman"/>
          <w:bCs/>
          <w:i/>
          <w:iCs/>
        </w:rPr>
      </w:pPr>
    </w:p>
    <w:p w14:paraId="1A0CAB01" w14:textId="77777777" w:rsidR="00833ECB" w:rsidRPr="00711E12" w:rsidRDefault="00833ECB" w:rsidP="00833ECB">
      <w:pPr>
        <w:spacing w:after="0" w:line="240" w:lineRule="auto"/>
        <w:ind w:left="720" w:firstLine="0"/>
        <w:rPr>
          <w:rFonts w:ascii="Times New Roman" w:hAnsi="Times New Roman" w:cs="Times New Roman"/>
          <w:bCs/>
          <w:iCs/>
        </w:rPr>
      </w:pPr>
      <w:r w:rsidRPr="00711E12">
        <w:rPr>
          <w:rFonts w:ascii="Times New Roman" w:hAnsi="Times New Roman" w:cs="Times New Roman"/>
          <w:bCs/>
          <w:i/>
          <w:iCs/>
        </w:rPr>
        <w:t xml:space="preserve">Regalia and Commencement. </w:t>
      </w:r>
      <w:r w:rsidRPr="00711E12">
        <w:rPr>
          <w:rFonts w:ascii="Times New Roman" w:hAnsi="Times New Roman" w:cs="Times New Roman"/>
          <w:bCs/>
          <w:iCs/>
        </w:rPr>
        <w:t xml:space="preserve">The Graduate College is working with ITLE to create a Graduate Commencement Regalia Instructional Video for doctoral hooding to facilitate the process at commencements. </w:t>
      </w:r>
    </w:p>
    <w:p w14:paraId="73090AD2" w14:textId="77777777" w:rsidR="00833ECB" w:rsidRPr="00711E12" w:rsidRDefault="00833ECB" w:rsidP="00833ECB">
      <w:pPr>
        <w:spacing w:after="0" w:line="240" w:lineRule="auto"/>
        <w:rPr>
          <w:rFonts w:ascii="Times New Roman" w:hAnsi="Times New Roman" w:cs="Times New Roman"/>
          <w:bCs/>
          <w:iCs/>
        </w:rPr>
      </w:pPr>
    </w:p>
    <w:p w14:paraId="3CF102BD" w14:textId="77777777" w:rsidR="00833ECB" w:rsidRPr="00711E12" w:rsidRDefault="00833ECB" w:rsidP="00833ECB">
      <w:pPr>
        <w:spacing w:after="0" w:line="240" w:lineRule="auto"/>
        <w:ind w:left="720" w:firstLine="0"/>
        <w:rPr>
          <w:rFonts w:ascii="Times New Roman" w:hAnsi="Times New Roman" w:cs="Times New Roman"/>
          <w:bCs/>
        </w:rPr>
      </w:pPr>
      <w:r w:rsidRPr="00711E12">
        <w:rPr>
          <w:rFonts w:ascii="Times New Roman" w:hAnsi="Times New Roman" w:cs="Times New Roman"/>
          <w:bCs/>
          <w:i/>
        </w:rPr>
        <w:t xml:space="preserve">Outside Committee Member. </w:t>
      </w:r>
      <w:r w:rsidRPr="00711E12">
        <w:rPr>
          <w:rFonts w:ascii="Times New Roman" w:hAnsi="Times New Roman" w:cs="Times New Roman"/>
          <w:bCs/>
        </w:rPr>
        <w:t xml:space="preserve">Clarification of the role of the outside committee member for doctoral students will soon be included on the POS emails. Outside committee members serve as the representative of the Graduate College and ensure a high level of integrity in the processes that the Advisory Committee utilizes to review and evaluate the student throughout the graduate program. A </w:t>
      </w:r>
      <w:r w:rsidRPr="00711E12">
        <w:rPr>
          <w:rFonts w:ascii="Times New Roman" w:hAnsi="Times New Roman" w:cs="Times New Roman"/>
          <w:bCs/>
          <w:i/>
        </w:rPr>
        <w:t>sometimes</w:t>
      </w:r>
      <w:r w:rsidRPr="00711E12">
        <w:rPr>
          <w:rFonts w:ascii="Times New Roman" w:hAnsi="Times New Roman" w:cs="Times New Roman"/>
          <w:bCs/>
        </w:rPr>
        <w:t>-secondary role of the outside member may be to provide expert advice when appropriate to the student in the conduct of research and writing of the dissertation. This secondary role is not required.</w:t>
      </w:r>
    </w:p>
    <w:p w14:paraId="0502EE98" w14:textId="77777777" w:rsidR="00833ECB" w:rsidRPr="00711E12" w:rsidRDefault="00833ECB" w:rsidP="00833ECB">
      <w:pPr>
        <w:spacing w:after="0" w:line="240" w:lineRule="auto"/>
        <w:rPr>
          <w:rFonts w:ascii="Times New Roman" w:hAnsi="Times New Roman" w:cs="Times New Roman"/>
          <w:bCs/>
        </w:rPr>
      </w:pPr>
    </w:p>
    <w:p w14:paraId="5C880034" w14:textId="77777777" w:rsidR="00833ECB" w:rsidRPr="00711E12" w:rsidRDefault="00833ECB" w:rsidP="00833ECB">
      <w:pPr>
        <w:spacing w:after="0" w:line="240" w:lineRule="auto"/>
        <w:ind w:left="720" w:firstLine="0"/>
        <w:rPr>
          <w:rFonts w:ascii="Times New Roman" w:hAnsi="Times New Roman" w:cs="Times New Roman"/>
          <w:bCs/>
        </w:rPr>
      </w:pPr>
      <w:r w:rsidRPr="00711E12">
        <w:rPr>
          <w:rFonts w:ascii="Times New Roman" w:hAnsi="Times New Roman" w:cs="Times New Roman"/>
          <w:bCs/>
          <w:i/>
        </w:rPr>
        <w:t>Academic Program Review (APR) Process</w:t>
      </w:r>
      <w:r w:rsidRPr="00711E12">
        <w:rPr>
          <w:rFonts w:ascii="Times New Roman" w:hAnsi="Times New Roman" w:cs="Times New Roman"/>
          <w:bCs/>
        </w:rPr>
        <w:t>. Dean Tucker shared that a new process for academic program review continues to be developed.</w:t>
      </w:r>
    </w:p>
    <w:p w14:paraId="687CB390" w14:textId="77777777" w:rsidR="00833ECB" w:rsidRPr="00711E12" w:rsidRDefault="00833ECB" w:rsidP="00833ECB">
      <w:pPr>
        <w:spacing w:after="0" w:line="240" w:lineRule="auto"/>
        <w:rPr>
          <w:rFonts w:ascii="Times New Roman" w:hAnsi="Times New Roman" w:cs="Times New Roman"/>
          <w:bCs/>
        </w:rPr>
      </w:pPr>
    </w:p>
    <w:p w14:paraId="13019201" w14:textId="77777777" w:rsidR="00833ECB" w:rsidRPr="00711E12" w:rsidRDefault="00833ECB" w:rsidP="00833ECB">
      <w:pPr>
        <w:spacing w:after="0" w:line="240" w:lineRule="auto"/>
        <w:ind w:left="720" w:firstLine="0"/>
        <w:rPr>
          <w:rFonts w:ascii="Times New Roman" w:hAnsi="Times New Roman" w:cs="Times New Roman"/>
          <w:bCs/>
        </w:rPr>
      </w:pPr>
      <w:r w:rsidRPr="00711E12">
        <w:rPr>
          <w:rFonts w:ascii="Times New Roman" w:hAnsi="Times New Roman" w:cs="Times New Roman"/>
          <w:bCs/>
          <w:i/>
        </w:rPr>
        <w:t>Suppressing GRE Scores on Applications</w:t>
      </w:r>
      <w:r w:rsidRPr="00711E12">
        <w:rPr>
          <w:rFonts w:ascii="Times New Roman" w:hAnsi="Times New Roman" w:cs="Times New Roman"/>
          <w:bCs/>
        </w:rPr>
        <w:t xml:space="preserve">. Graduate Council voted to endorse the Graduate College suppressing GRE scores on applications for those programs that do not require the GRE. Programs that have the GRE as optional may opt </w:t>
      </w:r>
      <w:r w:rsidRPr="00711E12">
        <w:rPr>
          <w:rFonts w:ascii="Times New Roman" w:hAnsi="Times New Roman" w:cs="Times New Roman"/>
          <w:bCs/>
          <w:u w:val="single"/>
        </w:rPr>
        <w:t>not</w:t>
      </w:r>
      <w:r w:rsidRPr="00711E12">
        <w:rPr>
          <w:rFonts w:ascii="Times New Roman" w:hAnsi="Times New Roman" w:cs="Times New Roman"/>
          <w:bCs/>
        </w:rPr>
        <w:t xml:space="preserve"> to have scores suppressed. Implementation will be for spring 2024 admissions.</w:t>
      </w:r>
    </w:p>
    <w:p w14:paraId="3E4AD90D" w14:textId="77777777" w:rsidR="00833ECB" w:rsidRPr="00711E12" w:rsidRDefault="00833ECB" w:rsidP="00833ECB">
      <w:pPr>
        <w:spacing w:after="0" w:line="240" w:lineRule="auto"/>
        <w:rPr>
          <w:rFonts w:ascii="Times New Roman" w:hAnsi="Times New Roman" w:cs="Times New Roman"/>
          <w:bCs/>
        </w:rPr>
      </w:pPr>
    </w:p>
    <w:p w14:paraId="58759366" w14:textId="77777777" w:rsidR="00833ECB" w:rsidRPr="00711E12" w:rsidRDefault="00833ECB" w:rsidP="00833ECB">
      <w:pPr>
        <w:spacing w:after="0" w:line="240" w:lineRule="auto"/>
        <w:ind w:left="720" w:firstLine="0"/>
        <w:rPr>
          <w:rFonts w:ascii="Times New Roman" w:hAnsi="Times New Roman" w:cs="Times New Roman"/>
          <w:bCs/>
        </w:rPr>
      </w:pPr>
      <w:r w:rsidRPr="00711E12">
        <w:rPr>
          <w:rFonts w:ascii="Times New Roman" w:hAnsi="Times New Roman" w:cs="Times New Roman"/>
          <w:bCs/>
          <w:i/>
        </w:rPr>
        <w:t>New Vice-Chair of Graduate Council</w:t>
      </w:r>
      <w:r w:rsidRPr="00711E12">
        <w:rPr>
          <w:rFonts w:ascii="Times New Roman" w:hAnsi="Times New Roman" w:cs="Times New Roman"/>
          <w:bCs/>
        </w:rPr>
        <w:t>. All full members of the Graduate Faculty will vote on a new Vice-Chair of Graduate Council this spring. An election committee comprised of full members from all subject matter groups will bring at least two nominees to Graduate Council in the February meeting. Nominations made also be taken from the floor at that meeting. Only Full Members who have been employed full-time by Oklahoma State University for three academic years, and who have served at least one, two-year term on the Graduate Council, may hold the office of Vice-Chair.</w:t>
      </w:r>
    </w:p>
    <w:p w14:paraId="31A49B6E" w14:textId="77777777" w:rsidR="00833ECB" w:rsidRPr="00711E12" w:rsidRDefault="00833ECB" w:rsidP="00833ECB">
      <w:pPr>
        <w:spacing w:after="0" w:line="240" w:lineRule="auto"/>
        <w:rPr>
          <w:rFonts w:ascii="Times New Roman" w:hAnsi="Times New Roman" w:cs="Times New Roman"/>
          <w:bCs/>
        </w:rPr>
      </w:pPr>
    </w:p>
    <w:p w14:paraId="10F5213B" w14:textId="77777777" w:rsidR="00711E12" w:rsidRDefault="00711E12" w:rsidP="00833ECB">
      <w:pPr>
        <w:spacing w:after="0" w:line="240" w:lineRule="auto"/>
        <w:ind w:firstLine="350"/>
        <w:rPr>
          <w:rFonts w:ascii="Times New Roman" w:hAnsi="Times New Roman" w:cs="Times New Roman"/>
          <w:bCs/>
          <w:i/>
        </w:rPr>
      </w:pPr>
    </w:p>
    <w:p w14:paraId="12EB899B" w14:textId="203AF5D1" w:rsidR="00833ECB" w:rsidRPr="00711E12" w:rsidRDefault="00833ECB" w:rsidP="00833ECB">
      <w:pPr>
        <w:spacing w:after="0" w:line="240" w:lineRule="auto"/>
        <w:ind w:firstLine="350"/>
        <w:rPr>
          <w:rFonts w:ascii="Times New Roman" w:hAnsi="Times New Roman" w:cs="Times New Roman"/>
          <w:bCs/>
          <w:iCs/>
        </w:rPr>
      </w:pPr>
      <w:r w:rsidRPr="00711E12">
        <w:rPr>
          <w:rFonts w:ascii="Times New Roman" w:hAnsi="Times New Roman" w:cs="Times New Roman"/>
          <w:bCs/>
          <w:i/>
        </w:rPr>
        <w:lastRenderedPageBreak/>
        <w:t>APC Items.</w:t>
      </w:r>
      <w:r w:rsidRPr="00711E12">
        <w:rPr>
          <w:rFonts w:ascii="Times New Roman" w:hAnsi="Times New Roman" w:cs="Times New Roman"/>
          <w:bCs/>
        </w:rPr>
        <w:t xml:space="preserve"> Council approved the following:</w:t>
      </w:r>
    </w:p>
    <w:p w14:paraId="710AAD16" w14:textId="77777777" w:rsidR="00833ECB" w:rsidRPr="00711E12" w:rsidRDefault="00833ECB" w:rsidP="00711E12">
      <w:pPr>
        <w:spacing w:after="0" w:line="240" w:lineRule="auto"/>
        <w:ind w:left="730" w:right="-360" w:firstLine="350"/>
        <w:rPr>
          <w:rFonts w:ascii="Times New Roman" w:hAnsi="Times New Roman" w:cs="Times New Roman"/>
          <w:bCs/>
        </w:rPr>
      </w:pPr>
      <w:r w:rsidRPr="00711E12">
        <w:rPr>
          <w:rFonts w:ascii="Times New Roman" w:hAnsi="Times New Roman" w:cs="Times New Roman"/>
          <w:bCs/>
        </w:rPr>
        <w:t>Program Modifications:</w:t>
      </w:r>
    </w:p>
    <w:p w14:paraId="419F2485" w14:textId="77777777" w:rsidR="00833ECB" w:rsidRPr="00711E12" w:rsidRDefault="00833ECB" w:rsidP="00833ECB">
      <w:pPr>
        <w:pStyle w:val="ListParagraph"/>
        <w:numPr>
          <w:ilvl w:val="1"/>
          <w:numId w:val="10"/>
        </w:numPr>
        <w:spacing w:after="0" w:line="240" w:lineRule="auto"/>
        <w:ind w:right="0"/>
        <w:jc w:val="left"/>
        <w:rPr>
          <w:rFonts w:ascii="Times New Roman" w:hAnsi="Times New Roman" w:cs="Times New Roman"/>
          <w:bCs/>
        </w:rPr>
      </w:pPr>
      <w:r w:rsidRPr="00711E12">
        <w:rPr>
          <w:rFonts w:ascii="Times New Roman" w:hAnsi="Times New Roman" w:cs="Times New Roman"/>
          <w:bCs/>
        </w:rPr>
        <w:t xml:space="preserve">Ph.D. in Education – Mathematics Education. Remove GRE as application and admission requirement. </w:t>
      </w:r>
    </w:p>
    <w:p w14:paraId="1148E227" w14:textId="77777777" w:rsidR="00833ECB" w:rsidRPr="00711E12" w:rsidRDefault="00833ECB" w:rsidP="00833ECB">
      <w:pPr>
        <w:spacing w:after="0" w:line="240" w:lineRule="auto"/>
        <w:rPr>
          <w:rFonts w:ascii="Times New Roman" w:hAnsi="Times New Roman" w:cs="Times New Roman"/>
          <w:bCs/>
        </w:rPr>
      </w:pPr>
    </w:p>
    <w:p w14:paraId="3418B1DC" w14:textId="77777777" w:rsidR="00833ECB" w:rsidRPr="00711E12" w:rsidRDefault="00833ECB" w:rsidP="00711E12">
      <w:pPr>
        <w:spacing w:after="0" w:line="240" w:lineRule="auto"/>
        <w:ind w:firstLine="350"/>
        <w:rPr>
          <w:rFonts w:ascii="Times New Roman" w:hAnsi="Times New Roman" w:cs="Times New Roman"/>
          <w:bCs/>
        </w:rPr>
      </w:pPr>
      <w:r w:rsidRPr="00711E12">
        <w:rPr>
          <w:rFonts w:ascii="Times New Roman" w:hAnsi="Times New Roman" w:cs="Times New Roman"/>
          <w:bCs/>
          <w:i/>
        </w:rPr>
        <w:t>Spring General Graduate Faculty Meeting</w:t>
      </w:r>
      <w:r w:rsidRPr="00711E12">
        <w:rPr>
          <w:rFonts w:ascii="Times New Roman" w:hAnsi="Times New Roman" w:cs="Times New Roman"/>
          <w:bCs/>
        </w:rPr>
        <w:t>. March 29</w:t>
      </w:r>
      <w:r w:rsidRPr="00711E12">
        <w:rPr>
          <w:rFonts w:ascii="Times New Roman" w:hAnsi="Times New Roman" w:cs="Times New Roman"/>
          <w:bCs/>
          <w:vertAlign w:val="superscript"/>
        </w:rPr>
        <w:t>th</w:t>
      </w:r>
      <w:r w:rsidRPr="00711E12">
        <w:rPr>
          <w:rFonts w:ascii="Times New Roman" w:hAnsi="Times New Roman" w:cs="Times New Roman"/>
          <w:bCs/>
        </w:rPr>
        <w:t>, 1-3 p.m. via Zoom.</w:t>
      </w:r>
    </w:p>
    <w:p w14:paraId="4750A792" w14:textId="77777777" w:rsidR="00136AE7" w:rsidRPr="00A80492" w:rsidRDefault="00136AE7" w:rsidP="00136AE7">
      <w:pPr>
        <w:spacing w:after="120" w:line="240" w:lineRule="auto"/>
        <w:ind w:left="1450" w:right="9"/>
        <w:rPr>
          <w:rFonts w:ascii="Times New Roman" w:hAnsi="Times New Roman" w:cs="Times New Roman"/>
          <w:szCs w:val="24"/>
        </w:rPr>
      </w:pPr>
    </w:p>
    <w:p w14:paraId="0A6046E3" w14:textId="4405F442"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643E4B">
        <w:rPr>
          <w:rFonts w:ascii="Times New Roman" w:hAnsi="Times New Roman" w:cs="Times New Roman"/>
          <w:szCs w:val="24"/>
        </w:rPr>
        <w:t>Ty McLaughlin</w:t>
      </w:r>
    </w:p>
    <w:p w14:paraId="0CBC036F" w14:textId="77777777" w:rsidR="00643E4B" w:rsidRPr="00643E4B" w:rsidRDefault="00643E4B" w:rsidP="00643E4B">
      <w:pPr>
        <w:pStyle w:val="ListParagraph"/>
        <w:numPr>
          <w:ilvl w:val="0"/>
          <w:numId w:val="9"/>
        </w:numPr>
        <w:spacing w:after="0" w:line="240" w:lineRule="auto"/>
        <w:ind w:right="0"/>
        <w:contextualSpacing w:val="0"/>
        <w:jc w:val="left"/>
        <w:rPr>
          <w:rFonts w:ascii="Times New Roman" w:eastAsia="Times New Roman" w:hAnsi="Times New Roman" w:cs="Times New Roman"/>
          <w:color w:val="auto"/>
          <w:sz w:val="22"/>
        </w:rPr>
      </w:pPr>
      <w:r w:rsidRPr="00643E4B">
        <w:rPr>
          <w:rFonts w:ascii="Times New Roman" w:eastAsia="Times New Roman" w:hAnsi="Times New Roman" w:cs="Times New Roman"/>
        </w:rPr>
        <w:t xml:space="preserve">SGA will be traveling to Washington DC in two weeks for Big XII on the Hill where we and our Big XII partners will advocate for various higher education issues with our federal delegation. </w:t>
      </w:r>
    </w:p>
    <w:p w14:paraId="23DC751E" w14:textId="34D2BCE7" w:rsidR="00643E4B" w:rsidRPr="00643E4B" w:rsidRDefault="00643E4B" w:rsidP="00643E4B">
      <w:pPr>
        <w:pStyle w:val="ListParagraph"/>
        <w:numPr>
          <w:ilvl w:val="0"/>
          <w:numId w:val="9"/>
        </w:numPr>
        <w:spacing w:after="0" w:line="240" w:lineRule="auto"/>
        <w:ind w:right="0"/>
        <w:contextualSpacing w:val="0"/>
        <w:jc w:val="left"/>
        <w:rPr>
          <w:rFonts w:ascii="Times New Roman" w:eastAsia="Times New Roman" w:hAnsi="Times New Roman" w:cs="Times New Roman"/>
        </w:rPr>
      </w:pPr>
      <w:r w:rsidRPr="00643E4B">
        <w:rPr>
          <w:rFonts w:ascii="Times New Roman" w:eastAsia="Times New Roman" w:hAnsi="Times New Roman" w:cs="Times New Roman"/>
        </w:rPr>
        <w:t>I attended the first meeting of the OSU Mental Health Advisory Council. It was a productive meeting, and I am excited to work with our branch campuses to improve students’ access to mental health resources.</w:t>
      </w:r>
    </w:p>
    <w:p w14:paraId="35B1A7EA" w14:textId="5E90A486" w:rsidR="00FC6D0F" w:rsidRPr="00643E4B" w:rsidRDefault="00643E4B" w:rsidP="00643E4B">
      <w:pPr>
        <w:pStyle w:val="ListParagraph"/>
        <w:numPr>
          <w:ilvl w:val="0"/>
          <w:numId w:val="9"/>
        </w:numPr>
        <w:spacing w:after="0" w:line="240" w:lineRule="auto"/>
        <w:ind w:right="0"/>
        <w:contextualSpacing w:val="0"/>
        <w:jc w:val="left"/>
        <w:rPr>
          <w:rFonts w:ascii="Times New Roman" w:eastAsia="Times New Roman" w:hAnsi="Times New Roman" w:cs="Times New Roman"/>
        </w:rPr>
      </w:pPr>
      <w:r w:rsidRPr="00643E4B">
        <w:rPr>
          <w:rFonts w:ascii="Times New Roman" w:eastAsia="Times New Roman" w:hAnsi="Times New Roman" w:cs="Times New Roman"/>
        </w:rPr>
        <w:t>Maddie and I had the opportunity to attend the Remember the Ten basketball game. We plan to involve SGA much more in remembering the Ten and will be participating in the Remember the Ten Run in April. We are grateful to OSU Athletics for their partnership and look forward to working with them in the future.</w:t>
      </w:r>
    </w:p>
    <w:p w14:paraId="4D5C0B71" w14:textId="77777777" w:rsidR="00FC6D0F" w:rsidRDefault="00FC6D0F" w:rsidP="00FC6D0F">
      <w:pPr>
        <w:spacing w:after="120" w:line="240" w:lineRule="auto"/>
        <w:ind w:right="9"/>
        <w:rPr>
          <w:rFonts w:ascii="Times New Roman" w:hAnsi="Times New Roman" w:cs="Times New Roman"/>
          <w:szCs w:val="24"/>
        </w:rPr>
      </w:pPr>
    </w:p>
    <w:p w14:paraId="2A8C3813" w14:textId="30260CF9"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Marcia Sun</w:t>
      </w:r>
    </w:p>
    <w:p w14:paraId="1D1447DC" w14:textId="77777777" w:rsidR="003A5BA8" w:rsidRDefault="003A5BA8" w:rsidP="003A5BA8">
      <w:pPr>
        <w:spacing w:after="0" w:line="420" w:lineRule="atLeast"/>
        <w:ind w:left="730" w:firstLine="350"/>
        <w:rPr>
          <w:rFonts w:ascii="Times New Roman" w:eastAsia="Times New Roman" w:hAnsi="Times New Roman" w:cs="Times New Roman"/>
          <w:spacing w:val="-3"/>
          <w:szCs w:val="24"/>
        </w:rPr>
      </w:pPr>
      <w:r>
        <w:rPr>
          <w:rFonts w:ascii="Times New Roman" w:eastAsia="Times New Roman" w:hAnsi="Times New Roman" w:cs="Times New Roman"/>
          <w:b/>
          <w:bCs/>
          <w:color w:val="151515"/>
          <w:spacing w:val="-6"/>
          <w:szCs w:val="24"/>
        </w:rPr>
        <w:t>Upcoming General Assembly Meeting</w:t>
      </w:r>
    </w:p>
    <w:p w14:paraId="2E158FE0" w14:textId="77777777" w:rsidR="003A5BA8" w:rsidRDefault="003A5BA8" w:rsidP="003A5BA8">
      <w:pPr>
        <w:spacing w:after="0" w:line="240" w:lineRule="auto"/>
        <w:ind w:left="1070" w:firstLine="0"/>
        <w:rPr>
          <w:rFonts w:ascii="Times New Roman" w:eastAsia="Times New Roman" w:hAnsi="Times New Roman" w:cs="Times New Roman"/>
          <w:spacing w:val="-3"/>
          <w:szCs w:val="24"/>
        </w:rPr>
      </w:pPr>
      <w:r>
        <w:rPr>
          <w:rFonts w:ascii="Times New Roman" w:eastAsia="Times New Roman" w:hAnsi="Times New Roman" w:cs="Times New Roman"/>
          <w:spacing w:val="-3"/>
          <w:szCs w:val="24"/>
        </w:rPr>
        <w:t xml:space="preserve">The upcoming general assembly meeting will be held at 5:30 p.m., Wednesday, February 22, in Social Sciences and Humanities (SSH) 035. An online option will be provided for Tulsa and OKC representatives/liaisons. The invited guest speaker session will focus on graduate student wellness. </w:t>
      </w:r>
    </w:p>
    <w:p w14:paraId="0C3D4CC2" w14:textId="77777777" w:rsidR="003A5BA8" w:rsidRDefault="003A5BA8" w:rsidP="003A5BA8">
      <w:pPr>
        <w:rPr>
          <w:rFonts w:ascii="Times New Roman" w:eastAsia="Calibri" w:hAnsi="Times New Roman" w:cs="Times New Roman"/>
          <w:b/>
          <w:szCs w:val="24"/>
        </w:rPr>
      </w:pPr>
    </w:p>
    <w:p w14:paraId="26B673C9" w14:textId="77777777" w:rsidR="003A5BA8" w:rsidRDefault="003A5BA8" w:rsidP="003A5BA8">
      <w:pPr>
        <w:ind w:left="720" w:firstLine="350"/>
        <w:rPr>
          <w:rFonts w:ascii="Times New Roman" w:eastAsia="Calibri" w:hAnsi="Times New Roman" w:cs="Times New Roman"/>
          <w:szCs w:val="24"/>
        </w:rPr>
      </w:pPr>
      <w:r>
        <w:rPr>
          <w:rFonts w:ascii="Times New Roman" w:eastAsia="Calibri" w:hAnsi="Times New Roman" w:cs="Times New Roman"/>
          <w:b/>
          <w:szCs w:val="24"/>
        </w:rPr>
        <w:t>New GPSGA Initiatives and Updates</w:t>
      </w:r>
      <w:r>
        <w:rPr>
          <w:rFonts w:ascii="Times New Roman" w:eastAsia="Calibri" w:hAnsi="Times New Roman" w:cs="Times New Roman"/>
          <w:szCs w:val="24"/>
        </w:rPr>
        <w:t xml:space="preserve"> </w:t>
      </w:r>
      <w:r>
        <w:rPr>
          <w:rFonts w:ascii="Times New Roman" w:eastAsia="Calibri" w:hAnsi="Times New Roman" w:cs="Times New Roman"/>
          <w:szCs w:val="24"/>
        </w:rPr>
        <w:tab/>
      </w:r>
    </w:p>
    <w:p w14:paraId="4084C088" w14:textId="77777777" w:rsidR="003A5BA8" w:rsidRDefault="003A5BA8" w:rsidP="003A5BA8">
      <w:pPr>
        <w:spacing w:line="240" w:lineRule="auto"/>
        <w:ind w:left="1070" w:firstLine="0"/>
        <w:rPr>
          <w:rFonts w:ascii="Times New Roman" w:eastAsia="Calibri" w:hAnsi="Times New Roman" w:cs="Times New Roman"/>
          <w:szCs w:val="24"/>
        </w:rPr>
      </w:pPr>
      <w:r>
        <w:rPr>
          <w:rFonts w:ascii="Times New Roman" w:eastAsia="Calibri" w:hAnsi="Times New Roman" w:cs="Times New Roman"/>
          <w:szCs w:val="24"/>
        </w:rPr>
        <w:t>Based on feedback and meetings with members of the general assembly, a list of initiatives was proposed by the GPSGA President. The advisor and the current board approved the proposals. The new updates and initiatives will be implemented in the Spring 2023 semester.</w:t>
      </w:r>
    </w:p>
    <w:p w14:paraId="3FDB0B6E" w14:textId="77777777" w:rsidR="003A5BA8" w:rsidRDefault="003A5BA8" w:rsidP="003A5BA8">
      <w:pPr>
        <w:numPr>
          <w:ilvl w:val="0"/>
          <w:numId w:val="6"/>
        </w:numPr>
        <w:spacing w:after="160" w:line="240"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Perfectly Present Award Program for the General Assembly </w:t>
      </w:r>
    </w:p>
    <w:p w14:paraId="515255A0" w14:textId="77777777" w:rsidR="003A5BA8" w:rsidRDefault="003A5BA8" w:rsidP="003A5BA8">
      <w:pPr>
        <w:numPr>
          <w:ilvl w:val="1"/>
          <w:numId w:val="6"/>
        </w:numPr>
        <w:spacing w:after="160" w:line="240"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recognize and promote engagement and attendance for the general assembly </w:t>
      </w:r>
      <w:proofErr w:type="gramStart"/>
      <w:r>
        <w:rPr>
          <w:rFonts w:ascii="Times New Roman" w:eastAsia="Calibri" w:hAnsi="Times New Roman" w:cs="Times New Roman"/>
          <w:szCs w:val="24"/>
        </w:rPr>
        <w:t>meetings</w:t>
      </w:r>
      <w:proofErr w:type="gramEnd"/>
      <w:r>
        <w:rPr>
          <w:rFonts w:ascii="Times New Roman" w:eastAsia="Calibri" w:hAnsi="Times New Roman" w:cs="Times New Roman"/>
          <w:szCs w:val="24"/>
        </w:rPr>
        <w:t xml:space="preserve"> </w:t>
      </w:r>
    </w:p>
    <w:p w14:paraId="5EABACB8" w14:textId="77777777" w:rsidR="003A5BA8" w:rsidRDefault="003A5BA8" w:rsidP="003A5BA8">
      <w:pPr>
        <w:numPr>
          <w:ilvl w:val="1"/>
          <w:numId w:val="6"/>
        </w:numPr>
        <w:spacing w:after="160" w:line="240" w:lineRule="auto"/>
        <w:ind w:right="0"/>
        <w:contextualSpacing/>
        <w:jc w:val="left"/>
        <w:rPr>
          <w:rFonts w:ascii="Times New Roman" w:eastAsia="Calibri" w:hAnsi="Times New Roman" w:cs="Times New Roman"/>
          <w:szCs w:val="24"/>
        </w:rPr>
      </w:pPr>
      <w:r>
        <w:rPr>
          <w:rFonts w:ascii="Times New Roman" w:hAnsi="Times New Roman" w:cs="Times New Roman"/>
          <w:szCs w:val="24"/>
        </w:rPr>
        <w:t xml:space="preserve">reps/liaisons who attend and participate in 8 GPSGA meetings in the academic year will be </w:t>
      </w:r>
      <w:proofErr w:type="gramStart"/>
      <w:r>
        <w:rPr>
          <w:rFonts w:ascii="Times New Roman" w:hAnsi="Times New Roman" w:cs="Times New Roman"/>
          <w:szCs w:val="24"/>
        </w:rPr>
        <w:t>eligible</w:t>
      </w:r>
      <w:proofErr w:type="gramEnd"/>
      <w:r>
        <w:rPr>
          <w:rFonts w:ascii="Times New Roman" w:hAnsi="Times New Roman" w:cs="Times New Roman"/>
          <w:szCs w:val="24"/>
        </w:rPr>
        <w:t xml:space="preserve"> </w:t>
      </w:r>
    </w:p>
    <w:p w14:paraId="7B0E07A0" w14:textId="77777777" w:rsidR="003A5BA8" w:rsidRDefault="003A5BA8" w:rsidP="003A5BA8">
      <w:pPr>
        <w:numPr>
          <w:ilvl w:val="0"/>
          <w:numId w:val="6"/>
        </w:numPr>
        <w:spacing w:after="160" w:line="240"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GPSGA Ambassador Program </w:t>
      </w:r>
    </w:p>
    <w:p w14:paraId="64477DD5" w14:textId="77777777" w:rsidR="003A5BA8" w:rsidRDefault="003A5BA8" w:rsidP="003A5BA8">
      <w:pPr>
        <w:numPr>
          <w:ilvl w:val="1"/>
          <w:numId w:val="6"/>
        </w:numPr>
        <w:spacing w:after="160" w:line="240"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open to the current general assembly</w:t>
      </w:r>
    </w:p>
    <w:p w14:paraId="25B34632" w14:textId="77777777" w:rsidR="003A5BA8" w:rsidRDefault="003A5BA8" w:rsidP="003A5BA8">
      <w:pPr>
        <w:numPr>
          <w:ilvl w:val="1"/>
          <w:numId w:val="6"/>
        </w:numPr>
        <w:spacing w:after="160" w:line="240"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to facilitate a better transition and prepare interested members for the upcoming executive </w:t>
      </w:r>
      <w:proofErr w:type="gramStart"/>
      <w:r>
        <w:rPr>
          <w:rFonts w:ascii="Times New Roman" w:eastAsia="Calibri" w:hAnsi="Times New Roman" w:cs="Times New Roman"/>
          <w:szCs w:val="24"/>
        </w:rPr>
        <w:t>board</w:t>
      </w:r>
      <w:proofErr w:type="gramEnd"/>
    </w:p>
    <w:p w14:paraId="6998C2A1" w14:textId="77777777" w:rsidR="003A5BA8" w:rsidRDefault="003A5BA8" w:rsidP="003A5BA8">
      <w:pPr>
        <w:numPr>
          <w:ilvl w:val="1"/>
          <w:numId w:val="6"/>
        </w:numPr>
        <w:spacing w:after="160" w:line="240"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upon review of applications, 2-3 members will be invited to </w:t>
      </w:r>
      <w:proofErr w:type="gramStart"/>
      <w:r>
        <w:rPr>
          <w:rFonts w:ascii="Times New Roman" w:eastAsia="Calibri" w:hAnsi="Times New Roman" w:cs="Times New Roman"/>
          <w:szCs w:val="24"/>
        </w:rPr>
        <w:t>participate</w:t>
      </w:r>
      <w:proofErr w:type="gramEnd"/>
    </w:p>
    <w:p w14:paraId="246F8BDB" w14:textId="77777777" w:rsidR="003A5BA8" w:rsidRDefault="003A5BA8" w:rsidP="003A5BA8">
      <w:pPr>
        <w:numPr>
          <w:ilvl w:val="0"/>
          <w:numId w:val="6"/>
        </w:numPr>
        <w:spacing w:after="160" w:line="240"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Exemplary Committee Member Award Program </w:t>
      </w:r>
    </w:p>
    <w:p w14:paraId="66552394" w14:textId="77777777" w:rsidR="003A5BA8" w:rsidRDefault="003A5BA8" w:rsidP="003A5BA8">
      <w:pPr>
        <w:numPr>
          <w:ilvl w:val="1"/>
          <w:numId w:val="6"/>
        </w:numPr>
        <w:spacing w:after="160" w:line="240"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lastRenderedPageBreak/>
        <w:t xml:space="preserve">recognize and promote participation in the GPSGA </w:t>
      </w:r>
      <w:proofErr w:type="gramStart"/>
      <w:r>
        <w:rPr>
          <w:rFonts w:ascii="Times New Roman" w:eastAsia="Calibri" w:hAnsi="Times New Roman" w:cs="Times New Roman"/>
          <w:szCs w:val="24"/>
        </w:rPr>
        <w:t>committees</w:t>
      </w:r>
      <w:proofErr w:type="gramEnd"/>
    </w:p>
    <w:p w14:paraId="6B42C87E" w14:textId="77777777" w:rsidR="003A5BA8" w:rsidRDefault="003A5BA8" w:rsidP="003A5BA8">
      <w:pPr>
        <w:numPr>
          <w:ilvl w:val="0"/>
          <w:numId w:val="6"/>
        </w:numPr>
        <w:spacing w:after="160" w:line="240"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GPSGA Engagement Program </w:t>
      </w:r>
    </w:p>
    <w:p w14:paraId="7C1280E8" w14:textId="77777777" w:rsidR="003A5BA8" w:rsidRDefault="003A5BA8" w:rsidP="003A5BA8">
      <w:pPr>
        <w:numPr>
          <w:ilvl w:val="1"/>
          <w:numId w:val="6"/>
        </w:numPr>
        <w:spacing w:after="160" w:line="240"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motivating participants to make connections and get involved with campus </w:t>
      </w:r>
      <w:proofErr w:type="gramStart"/>
      <w:r>
        <w:rPr>
          <w:rFonts w:ascii="Times New Roman" w:eastAsia="Calibri" w:hAnsi="Times New Roman" w:cs="Times New Roman"/>
          <w:szCs w:val="24"/>
        </w:rPr>
        <w:t>activities</w:t>
      </w:r>
      <w:proofErr w:type="gramEnd"/>
    </w:p>
    <w:p w14:paraId="6CE83D4A" w14:textId="77777777" w:rsidR="003A5BA8" w:rsidRDefault="003A5BA8" w:rsidP="003A5BA8">
      <w:pPr>
        <w:numPr>
          <w:ilvl w:val="1"/>
          <w:numId w:val="6"/>
        </w:numPr>
        <w:spacing w:after="160" w:line="259"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highlighting and raising awareness on existing resources and programming</w:t>
      </w:r>
    </w:p>
    <w:p w14:paraId="24842736" w14:textId="77777777" w:rsidR="003A5BA8" w:rsidRDefault="003A5BA8" w:rsidP="003A5BA8">
      <w:pPr>
        <w:numPr>
          <w:ilvl w:val="1"/>
          <w:numId w:val="6"/>
        </w:numPr>
        <w:spacing w:after="160" w:line="259"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cultivating co-curricular growth</w:t>
      </w:r>
    </w:p>
    <w:p w14:paraId="7CE108AC" w14:textId="77777777" w:rsidR="003A5BA8" w:rsidRDefault="003A5BA8" w:rsidP="003A5BA8">
      <w:pPr>
        <w:numPr>
          <w:ilvl w:val="1"/>
          <w:numId w:val="6"/>
        </w:numPr>
        <w:spacing w:after="160" w:line="259"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fostering friendship and social engagement</w:t>
      </w:r>
    </w:p>
    <w:p w14:paraId="6016A851" w14:textId="77777777" w:rsidR="003A5BA8" w:rsidRDefault="003A5BA8" w:rsidP="003A5BA8">
      <w:pPr>
        <w:numPr>
          <w:ilvl w:val="0"/>
          <w:numId w:val="6"/>
        </w:numPr>
        <w:spacing w:after="160" w:line="240"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GPSGA Travel Awards Application and Submission Instructions </w:t>
      </w:r>
    </w:p>
    <w:p w14:paraId="604412C0" w14:textId="77777777" w:rsidR="003A5BA8" w:rsidRDefault="003A5BA8" w:rsidP="003A5BA8">
      <w:pPr>
        <w:numPr>
          <w:ilvl w:val="1"/>
          <w:numId w:val="6"/>
        </w:numPr>
        <w:spacing w:after="160" w:line="240"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instructional slides will be uploaded to Canvas for clarification of the application process, and further explanation will be presented at the next general </w:t>
      </w:r>
      <w:proofErr w:type="gramStart"/>
      <w:r>
        <w:rPr>
          <w:rFonts w:ascii="Times New Roman" w:eastAsia="Calibri" w:hAnsi="Times New Roman" w:cs="Times New Roman"/>
          <w:szCs w:val="24"/>
        </w:rPr>
        <w:t>meeting</w:t>
      </w:r>
      <w:proofErr w:type="gramEnd"/>
      <w:r>
        <w:rPr>
          <w:rFonts w:ascii="Times New Roman" w:eastAsia="Calibri" w:hAnsi="Times New Roman" w:cs="Times New Roman"/>
          <w:szCs w:val="24"/>
        </w:rPr>
        <w:t xml:space="preserve">  </w:t>
      </w:r>
    </w:p>
    <w:p w14:paraId="2E903C19" w14:textId="77777777" w:rsidR="003A5BA8" w:rsidRDefault="003A5BA8" w:rsidP="003A5BA8">
      <w:pPr>
        <w:contextualSpacing/>
        <w:rPr>
          <w:rFonts w:ascii="Times New Roman" w:eastAsia="Calibri" w:hAnsi="Times New Roman" w:cs="Times New Roman"/>
          <w:b/>
          <w:szCs w:val="24"/>
        </w:rPr>
      </w:pPr>
    </w:p>
    <w:p w14:paraId="6E5E5795" w14:textId="77777777" w:rsidR="003A5BA8" w:rsidRDefault="003A5BA8" w:rsidP="003A5BA8">
      <w:pPr>
        <w:ind w:firstLine="350"/>
        <w:contextualSpacing/>
        <w:rPr>
          <w:rFonts w:ascii="Times New Roman" w:eastAsia="Calibri" w:hAnsi="Times New Roman" w:cs="Times New Roman"/>
          <w:b/>
          <w:szCs w:val="24"/>
        </w:rPr>
      </w:pPr>
      <w:r>
        <w:rPr>
          <w:rFonts w:ascii="Times New Roman" w:eastAsia="Calibri" w:hAnsi="Times New Roman" w:cs="Times New Roman"/>
          <w:b/>
          <w:szCs w:val="24"/>
        </w:rPr>
        <w:t>Additional GPSGA Awards – Spring 2023</w:t>
      </w:r>
    </w:p>
    <w:p w14:paraId="3452DA6D" w14:textId="77777777" w:rsidR="003A5BA8" w:rsidRDefault="003A5BA8" w:rsidP="003A5BA8">
      <w:pPr>
        <w:pStyle w:val="ListParagraph"/>
        <w:numPr>
          <w:ilvl w:val="0"/>
          <w:numId w:val="6"/>
        </w:numPr>
        <w:spacing w:after="160" w:line="259" w:lineRule="auto"/>
        <w:ind w:right="0"/>
        <w:jc w:val="left"/>
        <w:rPr>
          <w:rFonts w:ascii="Times New Roman" w:hAnsi="Times New Roman" w:cs="Times New Roman"/>
          <w:szCs w:val="24"/>
        </w:rPr>
      </w:pPr>
      <w:r>
        <w:rPr>
          <w:rFonts w:ascii="Times New Roman" w:hAnsi="Times New Roman" w:cs="Times New Roman"/>
          <w:szCs w:val="24"/>
        </w:rPr>
        <w:t>Applications for Travel Award, Research Material Award, and Co-Sponsorship Award are available on Canvas, and the due date is April 3.</w:t>
      </w:r>
    </w:p>
    <w:p w14:paraId="699265A1" w14:textId="77777777" w:rsidR="003A5BA8" w:rsidRDefault="003A5BA8" w:rsidP="003A5BA8">
      <w:pPr>
        <w:pStyle w:val="ListParagraph"/>
        <w:numPr>
          <w:ilvl w:val="0"/>
          <w:numId w:val="6"/>
        </w:numPr>
        <w:spacing w:after="160" w:line="259" w:lineRule="auto"/>
        <w:ind w:right="0"/>
        <w:jc w:val="left"/>
        <w:rPr>
          <w:rFonts w:ascii="Times New Roman" w:hAnsi="Times New Roman" w:cs="Times New Roman"/>
          <w:szCs w:val="24"/>
        </w:rPr>
      </w:pPr>
      <w:r>
        <w:rPr>
          <w:rFonts w:ascii="Times New Roman" w:hAnsi="Times New Roman" w:cs="Times New Roman"/>
          <w:szCs w:val="24"/>
        </w:rPr>
        <w:t>GPSGA Phoenix Awards will open on February 20 on Canvas.</w:t>
      </w:r>
    </w:p>
    <w:p w14:paraId="3051D01E" w14:textId="77777777" w:rsidR="003A5BA8" w:rsidRDefault="003A5BA8" w:rsidP="003A5BA8">
      <w:pPr>
        <w:pStyle w:val="ListParagraph"/>
        <w:rPr>
          <w:rFonts w:ascii="Times New Roman" w:hAnsi="Times New Roman" w:cs="Times New Roman"/>
          <w:szCs w:val="24"/>
        </w:rPr>
      </w:pPr>
    </w:p>
    <w:p w14:paraId="4DA9E7B0" w14:textId="77777777" w:rsidR="003A5BA8" w:rsidRDefault="003A5BA8" w:rsidP="003A5BA8">
      <w:pPr>
        <w:ind w:firstLine="350"/>
        <w:rPr>
          <w:rFonts w:ascii="Times New Roman" w:hAnsi="Times New Roman" w:cs="Times New Roman"/>
          <w:b/>
          <w:szCs w:val="24"/>
        </w:rPr>
      </w:pPr>
      <w:r>
        <w:rPr>
          <w:rFonts w:ascii="Times New Roman" w:hAnsi="Times New Roman" w:cs="Times New Roman"/>
          <w:b/>
          <w:szCs w:val="24"/>
        </w:rPr>
        <w:t>New GPSGA Liaisons/Representatives</w:t>
      </w:r>
    </w:p>
    <w:p w14:paraId="0F3907CD" w14:textId="20A94848" w:rsidR="003A5BA8" w:rsidRPr="003A5BA8" w:rsidRDefault="003A5BA8" w:rsidP="003A5BA8">
      <w:pPr>
        <w:spacing w:after="0" w:line="240" w:lineRule="auto"/>
        <w:ind w:left="720" w:firstLine="0"/>
        <w:rPr>
          <w:rFonts w:ascii="Times New Roman" w:eastAsia="Times New Roman" w:hAnsi="Times New Roman"/>
          <w:color w:val="151515"/>
          <w:spacing w:val="-6"/>
          <w:szCs w:val="24"/>
        </w:rPr>
      </w:pPr>
      <w:r>
        <w:rPr>
          <w:rFonts w:ascii="Times New Roman" w:eastAsia="Times New Roman" w:hAnsi="Times New Roman" w:cs="Times New Roman"/>
          <w:color w:val="151515"/>
          <w:spacing w:val="-6"/>
          <w:szCs w:val="24"/>
        </w:rPr>
        <w:t>New</w:t>
      </w:r>
      <w:r>
        <w:rPr>
          <w:rFonts w:ascii="Times New Roman" w:eastAsia="Times New Roman" w:hAnsi="Times New Roman"/>
          <w:color w:val="151515"/>
          <w:spacing w:val="-6"/>
          <w:szCs w:val="24"/>
        </w:rPr>
        <w:t xml:space="preserve"> GPSGA Representatives and Liaisons (only new) for graduate student organizations and academic units, email gpsga@okstate.edu with an update on your status of representation. Also, please complete the membership application form available to download and submit through the GPSGA Canvas page. The due date for the new applications is </w:t>
      </w:r>
      <w:r>
        <w:rPr>
          <w:rFonts w:ascii="Times New Roman" w:eastAsia="Times New Roman" w:hAnsi="Times New Roman"/>
          <w:b/>
          <w:color w:val="151515"/>
          <w:spacing w:val="-6"/>
          <w:szCs w:val="24"/>
        </w:rPr>
        <w:t>February 15</w:t>
      </w:r>
      <w:r>
        <w:rPr>
          <w:rFonts w:ascii="Times New Roman" w:eastAsia="Times New Roman" w:hAnsi="Times New Roman"/>
          <w:color w:val="151515"/>
          <w:spacing w:val="-6"/>
          <w:szCs w:val="24"/>
        </w:rPr>
        <w:t xml:space="preserve">. </w:t>
      </w:r>
    </w:p>
    <w:p w14:paraId="19ED0C75" w14:textId="77777777" w:rsidR="003A5BA8" w:rsidRDefault="003A5BA8" w:rsidP="003A5BA8">
      <w:pPr>
        <w:spacing w:after="0" w:line="420" w:lineRule="atLeast"/>
        <w:ind w:firstLine="350"/>
        <w:rPr>
          <w:rFonts w:ascii="Times New Roman" w:eastAsia="Times New Roman" w:hAnsi="Times New Roman" w:cs="Times New Roman"/>
          <w:b/>
          <w:spacing w:val="-3"/>
          <w:szCs w:val="24"/>
        </w:rPr>
      </w:pPr>
      <w:r>
        <w:rPr>
          <w:rFonts w:ascii="Times New Roman" w:eastAsia="Times New Roman" w:hAnsi="Times New Roman" w:cs="Times New Roman"/>
          <w:b/>
          <w:spacing w:val="-3"/>
          <w:szCs w:val="24"/>
        </w:rPr>
        <w:t xml:space="preserve">Meeting with the Provost </w:t>
      </w:r>
    </w:p>
    <w:p w14:paraId="42718F4A" w14:textId="29691938" w:rsidR="003A5BA8" w:rsidRPr="003A5BA8" w:rsidRDefault="003A5BA8" w:rsidP="003A5BA8">
      <w:pPr>
        <w:spacing w:after="0" w:line="240" w:lineRule="auto"/>
        <w:ind w:left="720" w:firstLine="0"/>
        <w:rPr>
          <w:rFonts w:ascii="Times New Roman" w:eastAsia="Times New Roman" w:hAnsi="Times New Roman" w:cs="Times New Roman"/>
          <w:bCs/>
          <w:spacing w:val="-3"/>
          <w:szCs w:val="24"/>
        </w:rPr>
      </w:pPr>
      <w:r>
        <w:rPr>
          <w:rFonts w:ascii="Times New Roman" w:eastAsia="Times New Roman" w:hAnsi="Times New Roman"/>
          <w:bCs/>
          <w:spacing w:val="-3"/>
          <w:szCs w:val="24"/>
        </w:rPr>
        <w:t>A meeting has been requested and arranged with the Provost to speak about the status of OSU's graduate and professional student community.</w:t>
      </w:r>
    </w:p>
    <w:p w14:paraId="1992D08B" w14:textId="77777777" w:rsidR="003A5BA8" w:rsidRDefault="003A5BA8" w:rsidP="003A5BA8">
      <w:pPr>
        <w:spacing w:after="0" w:line="420" w:lineRule="atLeast"/>
        <w:ind w:firstLine="350"/>
        <w:rPr>
          <w:rFonts w:ascii="Times New Roman" w:eastAsia="Times New Roman" w:hAnsi="Times New Roman" w:cs="Times New Roman"/>
          <w:b/>
          <w:spacing w:val="-3"/>
          <w:szCs w:val="24"/>
        </w:rPr>
      </w:pPr>
      <w:r>
        <w:rPr>
          <w:rFonts w:ascii="Times New Roman" w:eastAsia="Times New Roman" w:hAnsi="Times New Roman" w:cs="Times New Roman"/>
          <w:b/>
          <w:spacing w:val="-3"/>
          <w:szCs w:val="24"/>
        </w:rPr>
        <w:t>General Assembly Meeting Minutes</w:t>
      </w:r>
    </w:p>
    <w:p w14:paraId="305722FD" w14:textId="3241D404" w:rsidR="003A5BA8" w:rsidRDefault="003A5BA8" w:rsidP="003A5BA8">
      <w:pPr>
        <w:spacing w:after="0" w:line="240" w:lineRule="auto"/>
        <w:ind w:left="720" w:firstLine="0"/>
        <w:rPr>
          <w:rFonts w:ascii="Times New Roman" w:eastAsia="Times New Roman" w:hAnsi="Times New Roman" w:cs="Times New Roman"/>
          <w:spacing w:val="-3"/>
          <w:szCs w:val="24"/>
        </w:rPr>
      </w:pPr>
      <w:r>
        <w:rPr>
          <w:rFonts w:ascii="Times New Roman" w:eastAsia="Times New Roman" w:hAnsi="Times New Roman" w:cs="Times New Roman"/>
          <w:spacing w:val="-3"/>
          <w:szCs w:val="24"/>
        </w:rPr>
        <w:t>Meeting minutes from the fifth/January general assembly meeting are available via the GPSGA Canvas page.</w:t>
      </w:r>
    </w:p>
    <w:p w14:paraId="73C24B5F" w14:textId="0BE8038A" w:rsidR="002E321C" w:rsidRDefault="002E321C" w:rsidP="002E321C">
      <w:pPr>
        <w:spacing w:after="0" w:line="240" w:lineRule="auto"/>
        <w:rPr>
          <w:rFonts w:ascii="Times New Roman" w:eastAsia="Times New Roman" w:hAnsi="Times New Roman" w:cs="Times New Roman"/>
          <w:spacing w:val="-3"/>
          <w:szCs w:val="24"/>
        </w:rPr>
      </w:pPr>
    </w:p>
    <w:p w14:paraId="5EDC6B92" w14:textId="2CDF18CB" w:rsidR="002E321C" w:rsidRDefault="002E321C" w:rsidP="002E321C">
      <w:pPr>
        <w:spacing w:after="0" w:line="240" w:lineRule="auto"/>
        <w:rPr>
          <w:rFonts w:ascii="Times New Roman" w:eastAsia="Times New Roman" w:hAnsi="Times New Roman" w:cs="Times New Roman"/>
          <w:spacing w:val="-3"/>
          <w:szCs w:val="24"/>
        </w:rPr>
      </w:pPr>
      <w:r>
        <w:rPr>
          <w:rFonts w:ascii="Times New Roman" w:eastAsia="Times New Roman" w:hAnsi="Times New Roman" w:cs="Times New Roman"/>
          <w:spacing w:val="-3"/>
          <w:szCs w:val="24"/>
        </w:rPr>
        <w:tab/>
      </w:r>
      <w:r>
        <w:rPr>
          <w:rFonts w:ascii="Times New Roman" w:eastAsia="Times New Roman" w:hAnsi="Times New Roman" w:cs="Times New Roman"/>
          <w:spacing w:val="-3"/>
          <w:szCs w:val="24"/>
        </w:rPr>
        <w:tab/>
        <w:t>g.  Wellness – Kim Beard</w:t>
      </w:r>
    </w:p>
    <w:p w14:paraId="05C6F233" w14:textId="3C4648D2" w:rsidR="002E321C" w:rsidRDefault="002E321C" w:rsidP="002E321C">
      <w:pPr>
        <w:spacing w:after="0" w:line="240" w:lineRule="auto"/>
        <w:rPr>
          <w:rFonts w:ascii="Times New Roman" w:eastAsia="Times New Roman" w:hAnsi="Times New Roman" w:cs="Times New Roman"/>
          <w:spacing w:val="-3"/>
          <w:szCs w:val="24"/>
        </w:rPr>
      </w:pPr>
    </w:p>
    <w:p w14:paraId="6F648644" w14:textId="121A211D" w:rsidR="002E321C" w:rsidRDefault="002E321C" w:rsidP="002E321C">
      <w:pPr>
        <w:spacing w:after="0" w:line="240" w:lineRule="auto"/>
        <w:rPr>
          <w:rFonts w:ascii="Times New Roman" w:eastAsia="Times New Roman" w:hAnsi="Times New Roman" w:cs="Times New Roman"/>
          <w:spacing w:val="-3"/>
          <w:szCs w:val="24"/>
        </w:rPr>
      </w:pPr>
      <w:r w:rsidRPr="002E321C">
        <w:rPr>
          <w:rFonts w:ascii="Times New Roman" w:eastAsia="Times New Roman" w:hAnsi="Times New Roman" w:cs="Times New Roman"/>
          <w:noProof/>
          <w:spacing w:val="-3"/>
          <w:szCs w:val="24"/>
        </w:rPr>
        <w:lastRenderedPageBreak/>
        <w:drawing>
          <wp:inline distT="0" distB="0" distL="0" distR="0" wp14:anchorId="1808B3F6" wp14:editId="6717DCA0">
            <wp:extent cx="5400675" cy="698502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8675" cy="6995374"/>
                    </a:xfrm>
                    <a:prstGeom prst="rect">
                      <a:avLst/>
                    </a:prstGeom>
                    <a:noFill/>
                    <a:ln>
                      <a:noFill/>
                    </a:ln>
                  </pic:spPr>
                </pic:pic>
              </a:graphicData>
            </a:graphic>
          </wp:inline>
        </w:drawing>
      </w:r>
    </w:p>
    <w:p w14:paraId="3ECC6F38" w14:textId="77777777" w:rsidR="004242BB" w:rsidRPr="00F7736F" w:rsidRDefault="004242BB" w:rsidP="004242BB">
      <w:pPr>
        <w:spacing w:after="120" w:line="240" w:lineRule="auto"/>
        <w:ind w:left="1450" w:right="9"/>
        <w:rPr>
          <w:rFonts w:ascii="Times New Roman" w:hAnsi="Times New Roman" w:cs="Times New Roman"/>
          <w:szCs w:val="24"/>
        </w:rPr>
      </w:pP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103728EF"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Academic Standards and Policies: Kathy Curry</w:t>
      </w:r>
      <w:r w:rsidR="00711364">
        <w:rPr>
          <w:rFonts w:ascii="Times New Roman" w:hAnsi="Times New Roman" w:cs="Times New Roman"/>
          <w:szCs w:val="24"/>
        </w:rPr>
        <w:t xml:space="preserve"> – No Report</w:t>
      </w:r>
    </w:p>
    <w:p w14:paraId="58551260" w14:textId="574778BA"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Athletics: </w:t>
      </w:r>
      <w:r w:rsidR="00DA2D00">
        <w:rPr>
          <w:rFonts w:ascii="Times New Roman" w:hAnsi="Times New Roman" w:cs="Times New Roman"/>
          <w:szCs w:val="24"/>
        </w:rPr>
        <w:t>Aric Warren</w:t>
      </w:r>
      <w:r w:rsidR="00711364">
        <w:rPr>
          <w:rFonts w:ascii="Times New Roman" w:hAnsi="Times New Roman" w:cs="Times New Roman"/>
          <w:szCs w:val="24"/>
        </w:rPr>
        <w:t xml:space="preserve"> – No Report</w:t>
      </w:r>
    </w:p>
    <w:p w14:paraId="52AED6E6" w14:textId="7F998A3C"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Budget: Maria Ma</w:t>
      </w:r>
      <w:r w:rsidR="00254204">
        <w:rPr>
          <w:rFonts w:ascii="Times New Roman" w:hAnsi="Times New Roman" w:cs="Times New Roman"/>
          <w:szCs w:val="24"/>
        </w:rPr>
        <w:t xml:space="preserve"> – No Report</w:t>
      </w:r>
    </w:p>
    <w:p w14:paraId="18771038" w14:textId="3C1C471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lastRenderedPageBreak/>
        <w:t xml:space="preserve">Campus Facilities, Safety, and Security: </w:t>
      </w:r>
      <w:r w:rsidR="00DA2D00">
        <w:rPr>
          <w:rFonts w:ascii="Times New Roman" w:hAnsi="Times New Roman" w:cs="Times New Roman"/>
          <w:szCs w:val="24"/>
        </w:rPr>
        <w:t xml:space="preserve">Babu Fathepure for </w:t>
      </w:r>
      <w:r w:rsidRPr="00F7736F">
        <w:rPr>
          <w:rFonts w:ascii="Times New Roman" w:hAnsi="Times New Roman" w:cs="Times New Roman"/>
          <w:szCs w:val="24"/>
        </w:rPr>
        <w:t>Bruce Noden</w:t>
      </w:r>
      <w:r w:rsidR="00254204">
        <w:rPr>
          <w:rFonts w:ascii="Times New Roman" w:hAnsi="Times New Roman" w:cs="Times New Roman"/>
          <w:szCs w:val="24"/>
        </w:rPr>
        <w:t xml:space="preserve"> – No Report</w:t>
      </w:r>
    </w:p>
    <w:p w14:paraId="2AB605F1" w14:textId="3045240A"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Diversity: Divya Jaroni</w:t>
      </w:r>
      <w:r w:rsidR="00254204">
        <w:rPr>
          <w:rFonts w:ascii="Times New Roman" w:hAnsi="Times New Roman" w:cs="Times New Roman"/>
          <w:szCs w:val="24"/>
        </w:rPr>
        <w:t xml:space="preserve"> - Update</w:t>
      </w:r>
    </w:p>
    <w:p w14:paraId="498B66CF" w14:textId="7EDBB056" w:rsidR="0019290C" w:rsidRPr="00F7736F" w:rsidRDefault="00304AAE" w:rsidP="0019290C">
      <w:pPr>
        <w:spacing w:after="120" w:line="240" w:lineRule="auto"/>
        <w:ind w:left="1080" w:right="9" w:firstLine="0"/>
        <w:rPr>
          <w:rFonts w:ascii="Times New Roman" w:hAnsi="Times New Roman" w:cs="Times New Roman"/>
          <w:szCs w:val="24"/>
        </w:rPr>
      </w:pPr>
      <w:r>
        <w:rPr>
          <w:rFonts w:ascii="Times New Roman" w:hAnsi="Times New Roman" w:cs="Times New Roman"/>
          <w:szCs w:val="24"/>
        </w:rPr>
        <w:t xml:space="preserve">23-02-01-DIV: </w:t>
      </w:r>
      <w:r w:rsidR="00EC413B">
        <w:rPr>
          <w:rFonts w:ascii="Times New Roman" w:hAnsi="Times New Roman" w:cs="Times New Roman"/>
          <w:szCs w:val="24"/>
        </w:rPr>
        <w:t>Land Acknowledgment Statement*</w:t>
      </w:r>
    </w:p>
    <w:p w14:paraId="240EC0F9" w14:textId="2BFFF35B"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333AA6">
        <w:rPr>
          <w:rFonts w:ascii="Times New Roman" w:hAnsi="Times New Roman" w:cs="Times New Roman"/>
          <w:szCs w:val="24"/>
        </w:rPr>
        <w:t xml:space="preserve"> </w:t>
      </w:r>
      <w:r w:rsidR="0002019F">
        <w:rPr>
          <w:rFonts w:ascii="Times New Roman" w:hAnsi="Times New Roman" w:cs="Times New Roman"/>
          <w:szCs w:val="24"/>
        </w:rPr>
        <w:t>– No Report</w:t>
      </w:r>
      <w:r w:rsidR="00333AA6">
        <w:rPr>
          <w:rFonts w:ascii="Times New Roman" w:hAnsi="Times New Roman" w:cs="Times New Roman"/>
          <w:szCs w:val="24"/>
        </w:rPr>
        <w:t xml:space="preserve"> </w:t>
      </w:r>
    </w:p>
    <w:p w14:paraId="650DE2CD" w14:textId="52E1E2CC" w:rsidR="00F7736F" w:rsidRPr="0002019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Long-Range Planning and Information Technology: Kris Hiney</w:t>
      </w:r>
      <w:r w:rsidR="0002019F">
        <w:rPr>
          <w:rFonts w:ascii="Times New Roman" w:hAnsi="Times New Roman" w:cs="Times New Roman"/>
          <w:szCs w:val="24"/>
        </w:rPr>
        <w:t xml:space="preserve"> – </w:t>
      </w:r>
      <w:r w:rsidR="0002019F" w:rsidRPr="00164F4E">
        <w:rPr>
          <w:rFonts w:ascii="Times New Roman" w:hAnsi="Times New Roman" w:cs="Times New Roman"/>
          <w:szCs w:val="24"/>
        </w:rPr>
        <w:t>No Report</w:t>
      </w:r>
    </w:p>
    <w:p w14:paraId="60C2C436" w14:textId="2533F64D"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Research: Yongwei Shan</w:t>
      </w:r>
      <w:r w:rsidR="00254204">
        <w:rPr>
          <w:rFonts w:ascii="Times New Roman" w:hAnsi="Times New Roman" w:cs="Times New Roman"/>
          <w:szCs w:val="24"/>
        </w:rPr>
        <w:t xml:space="preserve"> – </w:t>
      </w:r>
      <w:r w:rsidR="00254204" w:rsidRPr="00B84FD4">
        <w:rPr>
          <w:rFonts w:ascii="Times New Roman" w:hAnsi="Times New Roman" w:cs="Times New Roman"/>
          <w:szCs w:val="24"/>
        </w:rPr>
        <w:t>No Report</w:t>
      </w:r>
    </w:p>
    <w:p w14:paraId="2AEE417B" w14:textId="257D4C39"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Retirement &amp; Fringe Benefits: Lisa Slevitch</w:t>
      </w:r>
      <w:r w:rsidR="0002019F">
        <w:rPr>
          <w:rFonts w:ascii="Times New Roman" w:hAnsi="Times New Roman" w:cs="Times New Roman"/>
          <w:szCs w:val="24"/>
        </w:rPr>
        <w:t xml:space="preserve"> – </w:t>
      </w:r>
      <w:r w:rsidR="0002019F" w:rsidRPr="00164F4E">
        <w:rPr>
          <w:rFonts w:ascii="Times New Roman" w:hAnsi="Times New Roman" w:cs="Times New Roman"/>
          <w:szCs w:val="24"/>
        </w:rPr>
        <w:t>No Report</w:t>
      </w:r>
    </w:p>
    <w:p w14:paraId="66C5C28C" w14:textId="660CC23C" w:rsidR="00986E6A" w:rsidRPr="00986E6A" w:rsidRDefault="00986E6A" w:rsidP="00986E6A">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Rules and Procedures: Karen Neurohr</w:t>
      </w:r>
      <w:r>
        <w:rPr>
          <w:rFonts w:ascii="Times New Roman" w:hAnsi="Times New Roman" w:cs="Times New Roman"/>
          <w:szCs w:val="24"/>
        </w:rPr>
        <w:t xml:space="preserve"> </w:t>
      </w:r>
      <w:r w:rsidR="00254204">
        <w:rPr>
          <w:rFonts w:ascii="Times New Roman" w:hAnsi="Times New Roman" w:cs="Times New Roman"/>
          <w:szCs w:val="24"/>
        </w:rPr>
        <w:t>- Update</w:t>
      </w:r>
    </w:p>
    <w:p w14:paraId="32A109D9" w14:textId="5336742E"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DF525A">
        <w:rPr>
          <w:rFonts w:ascii="Times New Roman" w:hAnsi="Times New Roman" w:cs="Times New Roman"/>
          <w:szCs w:val="24"/>
        </w:rPr>
        <w:t xml:space="preserve"> </w:t>
      </w:r>
      <w:r w:rsidR="00356161">
        <w:rPr>
          <w:rFonts w:ascii="Times New Roman" w:hAnsi="Times New Roman" w:cs="Times New Roman"/>
          <w:szCs w:val="24"/>
        </w:rPr>
        <w:t>–</w:t>
      </w:r>
      <w:r w:rsidR="00DF525A">
        <w:rPr>
          <w:rFonts w:ascii="Times New Roman" w:hAnsi="Times New Roman" w:cs="Times New Roman"/>
          <w:szCs w:val="24"/>
        </w:rPr>
        <w:t xml:space="preserve"> </w:t>
      </w:r>
      <w:r w:rsidR="00356161">
        <w:rPr>
          <w:rFonts w:ascii="Times New Roman" w:hAnsi="Times New Roman" w:cs="Times New Roman"/>
          <w:szCs w:val="24"/>
        </w:rPr>
        <w:t>No Report</w:t>
      </w: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5020FA22" w14:textId="00CAB11F" w:rsidR="00BA17FE" w:rsidRDefault="00F7736F" w:rsidP="00BA17FE">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3007C66C" w14:textId="1CF45C5E" w:rsidR="00986E6A" w:rsidRPr="00BA17FE" w:rsidRDefault="005B79CB" w:rsidP="00986E6A">
      <w:pPr>
        <w:spacing w:after="120" w:line="240" w:lineRule="auto"/>
        <w:ind w:left="730" w:right="9"/>
        <w:rPr>
          <w:rFonts w:ascii="Times New Roman" w:hAnsi="Times New Roman" w:cs="Times New Roman"/>
          <w:szCs w:val="24"/>
        </w:rPr>
      </w:pPr>
      <w:r>
        <w:rPr>
          <w:rFonts w:ascii="Times New Roman" w:hAnsi="Times New Roman" w:cs="Times New Roman"/>
          <w:szCs w:val="24"/>
        </w:rPr>
        <w:t>Vice Chair and Secretary</w:t>
      </w:r>
      <w:r w:rsidR="00986E6A">
        <w:rPr>
          <w:rFonts w:ascii="Times New Roman" w:hAnsi="Times New Roman" w:cs="Times New Roman"/>
          <w:szCs w:val="24"/>
        </w:rPr>
        <w:t xml:space="preserve"> nomination</w:t>
      </w:r>
      <w:r>
        <w:rPr>
          <w:rFonts w:ascii="Times New Roman" w:hAnsi="Times New Roman" w:cs="Times New Roman"/>
          <w:szCs w:val="24"/>
        </w:rPr>
        <w:t>s</w:t>
      </w:r>
    </w:p>
    <w:p w14:paraId="6F424D54"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5D9D7A70" w14:textId="1A031A3A" w:rsidR="0092314D" w:rsidRDefault="00000000" w:rsidP="00F7736F">
      <w:pPr>
        <w:ind w:left="0"/>
        <w:rPr>
          <w:rFonts w:ascii="Times New Roman" w:hAnsi="Times New Roman" w:cs="Times New Roman"/>
          <w:szCs w:val="24"/>
        </w:rPr>
      </w:pPr>
    </w:p>
    <w:p w14:paraId="0411D07B" w14:textId="067C04C4" w:rsidR="00CA4BF7" w:rsidRDefault="00CA4BF7" w:rsidP="00F7736F">
      <w:pPr>
        <w:ind w:left="0"/>
        <w:rPr>
          <w:rFonts w:ascii="Times New Roman" w:hAnsi="Times New Roman" w:cs="Times New Roman"/>
          <w:i/>
          <w:iCs/>
          <w:szCs w:val="24"/>
        </w:rPr>
      </w:pPr>
      <w:r w:rsidRPr="00CA4BF7">
        <w:rPr>
          <w:rFonts w:ascii="Times New Roman" w:hAnsi="Times New Roman" w:cs="Times New Roman"/>
          <w:i/>
          <w:iCs/>
          <w:szCs w:val="24"/>
        </w:rPr>
        <w:t>*Attached</w:t>
      </w:r>
    </w:p>
    <w:p w14:paraId="5ECF7EE3" w14:textId="1D1F303F" w:rsidR="00EC413B" w:rsidRDefault="00EC413B" w:rsidP="00F7736F">
      <w:pPr>
        <w:ind w:left="0"/>
        <w:rPr>
          <w:rFonts w:ascii="Times New Roman" w:hAnsi="Times New Roman" w:cs="Times New Roman"/>
          <w:szCs w:val="24"/>
        </w:rPr>
      </w:pPr>
    </w:p>
    <w:p w14:paraId="64A7A04A" w14:textId="77777777" w:rsidR="00E61FB9" w:rsidRDefault="00E61FB9">
      <w:pPr>
        <w:spacing w:after="160" w:line="259" w:lineRule="auto"/>
        <w:ind w:left="0" w:right="0" w:firstLine="0"/>
        <w:jc w:val="left"/>
        <w:rPr>
          <w:rFonts w:ascii="Times New Roman" w:hAnsi="Times New Roman" w:cs="Times New Roman"/>
          <w:szCs w:val="24"/>
        </w:rPr>
      </w:pPr>
    </w:p>
    <w:p w14:paraId="2AAFE9F0" w14:textId="77777777" w:rsidR="00E61FB9" w:rsidRDefault="00E61FB9">
      <w:pPr>
        <w:spacing w:after="160" w:line="259" w:lineRule="auto"/>
        <w:ind w:left="0" w:right="0" w:firstLine="0"/>
        <w:jc w:val="left"/>
        <w:rPr>
          <w:rFonts w:ascii="Times New Roman" w:hAnsi="Times New Roman" w:cs="Times New Roman"/>
          <w:szCs w:val="24"/>
        </w:rPr>
      </w:pPr>
      <w:r>
        <w:rPr>
          <w:rFonts w:ascii="Times New Roman" w:hAnsi="Times New Roman" w:cs="Times New Roman"/>
          <w:szCs w:val="24"/>
        </w:rPr>
        <w:br w:type="page"/>
      </w:r>
    </w:p>
    <w:p w14:paraId="135F9F48" w14:textId="77777777" w:rsidR="001B07E6" w:rsidRPr="001B07E6" w:rsidRDefault="001B07E6" w:rsidP="001B07E6">
      <w:pPr>
        <w:ind w:left="3600" w:right="-720" w:firstLine="720"/>
        <w:rPr>
          <w:rFonts w:ascii="Times New Roman" w:hAnsi="Times New Roman" w:cs="Times New Roman"/>
          <w:b/>
        </w:rPr>
      </w:pPr>
      <w:r w:rsidRPr="00181A47">
        <w:rPr>
          <w:b/>
        </w:rPr>
        <w:lastRenderedPageBreak/>
        <w:t xml:space="preserve">            </w:t>
      </w:r>
      <w:r w:rsidRPr="001B07E6">
        <w:rPr>
          <w:rFonts w:ascii="Times New Roman" w:hAnsi="Times New Roman" w:cs="Times New Roman"/>
          <w:b/>
        </w:rPr>
        <w:t>Amended by          Passed        Failed</w:t>
      </w:r>
    </w:p>
    <w:p w14:paraId="566E4D4B" w14:textId="77777777" w:rsidR="001B07E6" w:rsidRPr="001B07E6" w:rsidRDefault="001B07E6" w:rsidP="001B07E6">
      <w:pPr>
        <w:ind w:right="-720"/>
        <w:rPr>
          <w:rFonts w:ascii="Times New Roman" w:hAnsi="Times New Roman" w:cs="Times New Roman"/>
          <w:b/>
        </w:rPr>
      </w:pPr>
    </w:p>
    <w:p w14:paraId="609822AA" w14:textId="77777777" w:rsidR="001B07E6" w:rsidRPr="001B07E6" w:rsidRDefault="001B07E6" w:rsidP="001B07E6">
      <w:pPr>
        <w:tabs>
          <w:tab w:val="right" w:pos="4406"/>
          <w:tab w:val="right" w:pos="4680"/>
          <w:tab w:val="right" w:pos="7834"/>
          <w:tab w:val="right" w:pos="8726"/>
        </w:tabs>
        <w:ind w:right="-720"/>
        <w:rPr>
          <w:rFonts w:ascii="Times New Roman" w:hAnsi="Times New Roman" w:cs="Times New Roman"/>
        </w:rPr>
      </w:pPr>
      <w:r w:rsidRPr="001B07E6">
        <w:rPr>
          <w:rFonts w:ascii="Times New Roman" w:hAnsi="Times New Roman" w:cs="Times New Roman"/>
          <w:b/>
        </w:rPr>
        <w:t>Recommendation No.</w:t>
      </w:r>
      <w:r w:rsidRPr="001B07E6">
        <w:rPr>
          <w:rFonts w:ascii="Times New Roman" w:hAnsi="Times New Roman" w:cs="Times New Roman"/>
          <w:u w:val="single"/>
        </w:rPr>
        <w:t> 23-02-01-FC Chair</w:t>
      </w:r>
      <w:r w:rsidRPr="001B07E6">
        <w:rPr>
          <w:rFonts w:ascii="Times New Roman" w:hAnsi="Times New Roman" w:cs="Times New Roman"/>
          <w:u w:val="single"/>
        </w:rPr>
        <w:tab/>
      </w:r>
      <w:r w:rsidRPr="001B07E6">
        <w:rPr>
          <w:rFonts w:ascii="Times New Roman" w:hAnsi="Times New Roman" w:cs="Times New Roman"/>
        </w:rPr>
        <w:tab/>
      </w:r>
      <w:r w:rsidRPr="001B07E6">
        <w:rPr>
          <w:rFonts w:ascii="Times New Roman" w:hAnsi="Times New Roman" w:cs="Times New Roman"/>
        </w:rPr>
        <w:tab/>
      </w:r>
      <w:proofErr w:type="gramStart"/>
      <w:r w:rsidRPr="001B07E6">
        <w:rPr>
          <w:rFonts w:ascii="Times New Roman" w:hAnsi="Times New Roman" w:cs="Times New Roman"/>
        </w:rPr>
        <w:t>1._</w:t>
      </w:r>
      <w:proofErr w:type="gramEnd"/>
      <w:r w:rsidRPr="001B07E6">
        <w:rPr>
          <w:rFonts w:ascii="Times New Roman" w:hAnsi="Times New Roman" w:cs="Times New Roman"/>
        </w:rPr>
        <w:t>_______________   ______    _________</w:t>
      </w:r>
    </w:p>
    <w:p w14:paraId="4776CD97" w14:textId="77777777" w:rsidR="001B07E6" w:rsidRPr="001B07E6" w:rsidRDefault="001B07E6" w:rsidP="001B07E6">
      <w:pPr>
        <w:tabs>
          <w:tab w:val="right" w:pos="4406"/>
          <w:tab w:val="right" w:pos="4680"/>
          <w:tab w:val="right" w:pos="7834"/>
          <w:tab w:val="right" w:pos="8726"/>
        </w:tabs>
        <w:ind w:right="-720"/>
        <w:rPr>
          <w:rFonts w:ascii="Times New Roman" w:hAnsi="Times New Roman" w:cs="Times New Roman"/>
          <w:b/>
        </w:rPr>
      </w:pPr>
    </w:p>
    <w:p w14:paraId="33BA0108" w14:textId="77777777" w:rsidR="001B07E6" w:rsidRPr="001B07E6" w:rsidRDefault="001B07E6" w:rsidP="001B07E6">
      <w:pPr>
        <w:tabs>
          <w:tab w:val="right" w:pos="4406"/>
          <w:tab w:val="right" w:pos="4680"/>
          <w:tab w:val="right" w:pos="7834"/>
          <w:tab w:val="right" w:pos="8726"/>
        </w:tabs>
        <w:ind w:right="-720"/>
        <w:rPr>
          <w:rFonts w:ascii="Times New Roman" w:hAnsi="Times New Roman" w:cs="Times New Roman"/>
        </w:rPr>
      </w:pPr>
      <w:r w:rsidRPr="001B07E6">
        <w:rPr>
          <w:rFonts w:ascii="Times New Roman" w:hAnsi="Times New Roman" w:cs="Times New Roman"/>
          <w:b/>
        </w:rPr>
        <w:t xml:space="preserve">Moved by: </w:t>
      </w:r>
      <w:r w:rsidRPr="001B07E6">
        <w:rPr>
          <w:rFonts w:ascii="Times New Roman" w:hAnsi="Times New Roman" w:cs="Times New Roman"/>
          <w:u w:val="single"/>
        </w:rPr>
        <w:t xml:space="preserve"> Faculty Council </w:t>
      </w:r>
      <w:proofErr w:type="gramStart"/>
      <w:r w:rsidRPr="001B07E6">
        <w:rPr>
          <w:rFonts w:ascii="Times New Roman" w:hAnsi="Times New Roman" w:cs="Times New Roman"/>
          <w:u w:val="single"/>
        </w:rPr>
        <w:t>Chair  </w:t>
      </w:r>
      <w:r w:rsidRPr="001B07E6">
        <w:rPr>
          <w:rFonts w:ascii="Times New Roman" w:hAnsi="Times New Roman" w:cs="Times New Roman"/>
          <w:u w:val="single"/>
        </w:rPr>
        <w:tab/>
      </w:r>
      <w:proofErr w:type="gramEnd"/>
      <w:r w:rsidRPr="001B07E6">
        <w:rPr>
          <w:rFonts w:ascii="Times New Roman" w:hAnsi="Times New Roman" w:cs="Times New Roman"/>
        </w:rPr>
        <w:tab/>
      </w:r>
      <w:r w:rsidRPr="001B07E6">
        <w:rPr>
          <w:rFonts w:ascii="Times New Roman" w:hAnsi="Times New Roman" w:cs="Times New Roman"/>
        </w:rPr>
        <w:tab/>
        <w:t>2.________________   ______    _________</w:t>
      </w:r>
    </w:p>
    <w:p w14:paraId="01C66E52" w14:textId="77777777" w:rsidR="001B07E6" w:rsidRPr="001B07E6" w:rsidRDefault="001B07E6" w:rsidP="001B07E6">
      <w:pPr>
        <w:tabs>
          <w:tab w:val="right" w:pos="4406"/>
          <w:tab w:val="right" w:pos="4680"/>
          <w:tab w:val="right" w:pos="7834"/>
          <w:tab w:val="right" w:pos="8726"/>
        </w:tabs>
        <w:ind w:right="-720"/>
        <w:rPr>
          <w:rFonts w:ascii="Times New Roman" w:hAnsi="Times New Roman" w:cs="Times New Roman"/>
          <w:b/>
        </w:rPr>
      </w:pPr>
    </w:p>
    <w:p w14:paraId="3482EE2C" w14:textId="77777777" w:rsidR="001B07E6" w:rsidRPr="001B07E6" w:rsidRDefault="001B07E6" w:rsidP="001B07E6">
      <w:pPr>
        <w:tabs>
          <w:tab w:val="right" w:pos="4406"/>
          <w:tab w:val="right" w:pos="4680"/>
          <w:tab w:val="right" w:pos="7834"/>
          <w:tab w:val="right" w:pos="8726"/>
        </w:tabs>
        <w:ind w:right="-720"/>
        <w:rPr>
          <w:rFonts w:ascii="Times New Roman" w:hAnsi="Times New Roman" w:cs="Times New Roman"/>
        </w:rPr>
      </w:pPr>
      <w:r w:rsidRPr="001B07E6">
        <w:rPr>
          <w:rFonts w:ascii="Times New Roman" w:hAnsi="Times New Roman" w:cs="Times New Roman"/>
          <w:b/>
        </w:rPr>
        <w:t xml:space="preserve">Seconded by: </w:t>
      </w:r>
      <w:r w:rsidRPr="001B07E6">
        <w:rPr>
          <w:rFonts w:ascii="Times New Roman" w:hAnsi="Times New Roman" w:cs="Times New Roman"/>
          <w:u w:val="single"/>
        </w:rPr>
        <w:tab/>
      </w:r>
      <w:r w:rsidRPr="001B07E6">
        <w:rPr>
          <w:rFonts w:ascii="Times New Roman" w:hAnsi="Times New Roman" w:cs="Times New Roman"/>
        </w:rPr>
        <w:tab/>
      </w:r>
      <w:r w:rsidRPr="001B07E6">
        <w:rPr>
          <w:rFonts w:ascii="Times New Roman" w:hAnsi="Times New Roman" w:cs="Times New Roman"/>
        </w:rPr>
        <w:tab/>
        <w:t>3.________________   ______   _________</w:t>
      </w:r>
    </w:p>
    <w:p w14:paraId="1DF7D22D" w14:textId="77777777" w:rsidR="001B07E6" w:rsidRPr="001B07E6" w:rsidRDefault="001B07E6" w:rsidP="001B07E6">
      <w:pPr>
        <w:tabs>
          <w:tab w:val="right" w:pos="4406"/>
          <w:tab w:val="right" w:pos="4680"/>
          <w:tab w:val="right" w:pos="7834"/>
          <w:tab w:val="right" w:pos="8726"/>
        </w:tabs>
        <w:ind w:right="-720"/>
        <w:rPr>
          <w:rFonts w:ascii="Times New Roman" w:hAnsi="Times New Roman" w:cs="Times New Roman"/>
          <w:b/>
        </w:rPr>
      </w:pPr>
    </w:p>
    <w:p w14:paraId="4746B7B4" w14:textId="77777777" w:rsidR="001B07E6" w:rsidRPr="001B07E6" w:rsidRDefault="001B07E6" w:rsidP="001B07E6">
      <w:pPr>
        <w:tabs>
          <w:tab w:val="right" w:pos="4406"/>
          <w:tab w:val="right" w:pos="4680"/>
          <w:tab w:val="right" w:pos="7834"/>
          <w:tab w:val="right" w:pos="8726"/>
        </w:tabs>
        <w:ind w:right="-720"/>
        <w:rPr>
          <w:rFonts w:ascii="Times New Roman" w:hAnsi="Times New Roman" w:cs="Times New Roman"/>
        </w:rPr>
      </w:pPr>
      <w:r w:rsidRPr="001B07E6">
        <w:rPr>
          <w:rFonts w:ascii="Times New Roman" w:hAnsi="Times New Roman" w:cs="Times New Roman"/>
          <w:u w:val="single"/>
        </w:rPr>
        <w:t>        </w:t>
      </w:r>
      <w:r w:rsidRPr="001B07E6">
        <w:rPr>
          <w:rFonts w:ascii="Times New Roman" w:hAnsi="Times New Roman" w:cs="Times New Roman"/>
          <w:b/>
        </w:rPr>
        <w:t xml:space="preserve">Passed </w:t>
      </w:r>
      <w:r w:rsidRPr="001B07E6">
        <w:rPr>
          <w:rFonts w:ascii="Times New Roman" w:hAnsi="Times New Roman" w:cs="Times New Roman"/>
          <w:u w:val="single"/>
        </w:rPr>
        <w:t>        </w:t>
      </w:r>
      <w:r w:rsidRPr="001B07E6">
        <w:rPr>
          <w:rFonts w:ascii="Times New Roman" w:hAnsi="Times New Roman" w:cs="Times New Roman"/>
          <w:b/>
        </w:rPr>
        <w:t xml:space="preserve">Tabled </w:t>
      </w:r>
      <w:r w:rsidRPr="001B07E6">
        <w:rPr>
          <w:rFonts w:ascii="Times New Roman" w:hAnsi="Times New Roman" w:cs="Times New Roman"/>
          <w:u w:val="single"/>
        </w:rPr>
        <w:t>        </w:t>
      </w:r>
      <w:r w:rsidRPr="001B07E6">
        <w:rPr>
          <w:rFonts w:ascii="Times New Roman" w:hAnsi="Times New Roman" w:cs="Times New Roman"/>
          <w:b/>
        </w:rPr>
        <w:t xml:space="preserve">Failed </w:t>
      </w:r>
      <w:r w:rsidRPr="001B07E6">
        <w:rPr>
          <w:rFonts w:ascii="Times New Roman" w:hAnsi="Times New Roman" w:cs="Times New Roman"/>
        </w:rPr>
        <w:tab/>
      </w:r>
      <w:r w:rsidRPr="001B07E6">
        <w:rPr>
          <w:rFonts w:ascii="Times New Roman" w:hAnsi="Times New Roman" w:cs="Times New Roman"/>
        </w:rPr>
        <w:tab/>
      </w:r>
      <w:r w:rsidRPr="001B07E6">
        <w:rPr>
          <w:rFonts w:ascii="Times New Roman" w:hAnsi="Times New Roman" w:cs="Times New Roman"/>
        </w:rPr>
        <w:tab/>
        <w:t xml:space="preserve">4.________________   ______   _________ </w:t>
      </w:r>
    </w:p>
    <w:p w14:paraId="7F02466F" w14:textId="77777777" w:rsidR="001B07E6" w:rsidRPr="001B07E6" w:rsidRDefault="001B07E6" w:rsidP="001B07E6">
      <w:pPr>
        <w:ind w:right="-720"/>
        <w:rPr>
          <w:rFonts w:ascii="Times New Roman" w:hAnsi="Times New Roman" w:cs="Times New Roman"/>
        </w:rPr>
      </w:pPr>
    </w:p>
    <w:p w14:paraId="15550C8F" w14:textId="77777777" w:rsidR="001B07E6" w:rsidRPr="001B07E6" w:rsidRDefault="001B07E6" w:rsidP="001B07E6">
      <w:pPr>
        <w:tabs>
          <w:tab w:val="left" w:pos="8640"/>
        </w:tabs>
        <w:rPr>
          <w:rFonts w:ascii="Times New Roman" w:hAnsi="Times New Roman" w:cs="Times New Roman"/>
          <w:u w:val="single"/>
        </w:rPr>
      </w:pPr>
      <w:r w:rsidRPr="001B07E6">
        <w:rPr>
          <w:rFonts w:ascii="Times New Roman" w:hAnsi="Times New Roman" w:cs="Times New Roman"/>
          <w:b/>
        </w:rPr>
        <w:t>Title:</w:t>
      </w:r>
      <w:r w:rsidRPr="001B07E6">
        <w:rPr>
          <w:rFonts w:ascii="Times New Roman" w:hAnsi="Times New Roman" w:cs="Times New Roman"/>
          <w:u w:val="single"/>
        </w:rPr>
        <w:t>   Non-Tenure Track Special Committee</w:t>
      </w:r>
      <w:r w:rsidRPr="001B07E6">
        <w:rPr>
          <w:rFonts w:ascii="Times New Roman" w:hAnsi="Times New Roman" w:cs="Times New Roman"/>
          <w:u w:val="single"/>
        </w:rPr>
        <w:tab/>
      </w:r>
    </w:p>
    <w:p w14:paraId="7ACF83B7" w14:textId="77777777" w:rsidR="001B07E6" w:rsidRPr="001B07E6" w:rsidRDefault="001B07E6" w:rsidP="001B07E6">
      <w:pPr>
        <w:ind w:right="-720"/>
        <w:rPr>
          <w:rFonts w:ascii="Times New Roman" w:hAnsi="Times New Roman" w:cs="Times New Roman"/>
        </w:rPr>
      </w:pPr>
    </w:p>
    <w:p w14:paraId="05FD0569" w14:textId="77777777" w:rsidR="001B07E6" w:rsidRPr="001B07E6" w:rsidRDefault="001B07E6" w:rsidP="001B07E6">
      <w:pPr>
        <w:ind w:right="-720"/>
        <w:rPr>
          <w:rFonts w:ascii="Times New Roman" w:hAnsi="Times New Roman" w:cs="Times New Roman"/>
        </w:rPr>
      </w:pPr>
    </w:p>
    <w:p w14:paraId="56C53F6C" w14:textId="77777777" w:rsidR="001B07E6" w:rsidRPr="001B07E6" w:rsidRDefault="001B07E6" w:rsidP="001B07E6">
      <w:pPr>
        <w:ind w:right="-720"/>
        <w:rPr>
          <w:rFonts w:ascii="Times New Roman" w:hAnsi="Times New Roman" w:cs="Times New Roman"/>
        </w:rPr>
      </w:pPr>
      <w:r w:rsidRPr="001B07E6">
        <w:rPr>
          <w:rFonts w:ascii="Times New Roman" w:hAnsi="Times New Roman" w:cs="Times New Roman"/>
          <w:b/>
        </w:rPr>
        <w:t xml:space="preserve">The Faculty Council Chair Recommends to Faculty Council that:  </w:t>
      </w:r>
    </w:p>
    <w:p w14:paraId="681EE780" w14:textId="77777777" w:rsidR="001B07E6" w:rsidRPr="001B07E6" w:rsidRDefault="001B07E6" w:rsidP="001B07E6">
      <w:pPr>
        <w:rPr>
          <w:rFonts w:ascii="Times New Roman" w:hAnsi="Times New Roman" w:cs="Times New Roman"/>
          <w:lang w:bidi="pa-IN"/>
        </w:rPr>
      </w:pPr>
    </w:p>
    <w:p w14:paraId="04A40E78" w14:textId="77777777" w:rsidR="001B07E6" w:rsidRPr="001B07E6" w:rsidRDefault="001B07E6" w:rsidP="001B07E6">
      <w:pPr>
        <w:ind w:right="-720"/>
        <w:rPr>
          <w:rFonts w:ascii="Times New Roman" w:hAnsi="Times New Roman" w:cs="Times New Roman"/>
          <w:lang w:bidi="pa-IN"/>
        </w:rPr>
      </w:pPr>
      <w:r w:rsidRPr="001B07E6">
        <w:rPr>
          <w:rFonts w:ascii="Times New Roman" w:hAnsi="Times New Roman" w:cs="Times New Roman"/>
          <w:lang w:bidi="pa-IN"/>
        </w:rPr>
        <w:t>The presented 11 non-tenure track faculty, along with Brandt Gardner, Faculty Council Vice Chair, James Knapp, FC Faculty Committee representative and (insert), FC Academic Standards and Policies Committee representative, be appointed to the Non-Tenure Track Special Committee.</w:t>
      </w:r>
    </w:p>
    <w:p w14:paraId="24CBB377" w14:textId="77777777" w:rsidR="001B07E6" w:rsidRPr="001B07E6" w:rsidRDefault="001B07E6" w:rsidP="001B07E6">
      <w:pPr>
        <w:ind w:right="-720"/>
        <w:rPr>
          <w:rFonts w:ascii="Times New Roman" w:hAnsi="Times New Roman" w:cs="Times New Roman"/>
          <w:lang w:bidi="pa-IN"/>
        </w:rPr>
      </w:pPr>
    </w:p>
    <w:tbl>
      <w:tblPr>
        <w:tblW w:w="9428" w:type="dxa"/>
        <w:tblLook w:val="04A0" w:firstRow="1" w:lastRow="0" w:firstColumn="1" w:lastColumn="0" w:noHBand="0" w:noVBand="1"/>
      </w:tblPr>
      <w:tblGrid>
        <w:gridCol w:w="2020"/>
        <w:gridCol w:w="3168"/>
        <w:gridCol w:w="4240"/>
      </w:tblGrid>
      <w:tr w:rsidR="001B07E6" w:rsidRPr="001B07E6" w14:paraId="6C94BCAD" w14:textId="77777777" w:rsidTr="007F159A">
        <w:trPr>
          <w:trHeight w:val="300"/>
        </w:trPr>
        <w:tc>
          <w:tcPr>
            <w:tcW w:w="2020" w:type="dxa"/>
            <w:tcBorders>
              <w:top w:val="nil"/>
              <w:left w:val="nil"/>
              <w:bottom w:val="single" w:sz="4" w:space="0" w:color="auto"/>
              <w:right w:val="nil"/>
            </w:tcBorders>
            <w:shd w:val="clear" w:color="auto" w:fill="auto"/>
            <w:noWrap/>
            <w:vAlign w:val="bottom"/>
          </w:tcPr>
          <w:p w14:paraId="35B0939A"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Name</w:t>
            </w:r>
          </w:p>
        </w:tc>
        <w:tc>
          <w:tcPr>
            <w:tcW w:w="3168" w:type="dxa"/>
            <w:tcBorders>
              <w:top w:val="nil"/>
              <w:left w:val="nil"/>
              <w:bottom w:val="single" w:sz="4" w:space="0" w:color="auto"/>
              <w:right w:val="nil"/>
            </w:tcBorders>
            <w:vAlign w:val="bottom"/>
          </w:tcPr>
          <w:p w14:paraId="521B5DB3"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College</w:t>
            </w:r>
          </w:p>
        </w:tc>
        <w:tc>
          <w:tcPr>
            <w:tcW w:w="4240" w:type="dxa"/>
            <w:tcBorders>
              <w:top w:val="nil"/>
              <w:left w:val="nil"/>
              <w:bottom w:val="single" w:sz="4" w:space="0" w:color="auto"/>
              <w:right w:val="nil"/>
            </w:tcBorders>
            <w:shd w:val="clear" w:color="auto" w:fill="auto"/>
            <w:noWrap/>
            <w:vAlign w:val="bottom"/>
          </w:tcPr>
          <w:p w14:paraId="7EE6854C"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Title</w:t>
            </w:r>
          </w:p>
        </w:tc>
      </w:tr>
      <w:tr w:rsidR="001B07E6" w:rsidRPr="001B07E6" w14:paraId="42BA5C25" w14:textId="77777777" w:rsidTr="007F159A">
        <w:trPr>
          <w:trHeight w:val="300"/>
        </w:trPr>
        <w:tc>
          <w:tcPr>
            <w:tcW w:w="2020" w:type="dxa"/>
            <w:tcBorders>
              <w:top w:val="single" w:sz="4" w:space="0" w:color="auto"/>
              <w:left w:val="nil"/>
              <w:bottom w:val="nil"/>
              <w:right w:val="nil"/>
            </w:tcBorders>
            <w:shd w:val="clear" w:color="auto" w:fill="auto"/>
            <w:noWrap/>
            <w:vAlign w:val="bottom"/>
            <w:hideMark/>
          </w:tcPr>
          <w:p w14:paraId="211733A8"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Jonathan Ludwig</w:t>
            </w:r>
          </w:p>
        </w:tc>
        <w:tc>
          <w:tcPr>
            <w:tcW w:w="3168" w:type="dxa"/>
            <w:tcBorders>
              <w:top w:val="single" w:sz="4" w:space="0" w:color="auto"/>
              <w:left w:val="nil"/>
              <w:bottom w:val="nil"/>
              <w:right w:val="nil"/>
            </w:tcBorders>
            <w:vAlign w:val="bottom"/>
          </w:tcPr>
          <w:p w14:paraId="122582C9"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Arts &amp; Sciences</w:t>
            </w:r>
          </w:p>
        </w:tc>
        <w:tc>
          <w:tcPr>
            <w:tcW w:w="4240" w:type="dxa"/>
            <w:tcBorders>
              <w:top w:val="single" w:sz="4" w:space="0" w:color="auto"/>
              <w:left w:val="nil"/>
              <w:bottom w:val="nil"/>
              <w:right w:val="nil"/>
            </w:tcBorders>
            <w:shd w:val="clear" w:color="auto" w:fill="auto"/>
            <w:noWrap/>
            <w:vAlign w:val="bottom"/>
            <w:hideMark/>
          </w:tcPr>
          <w:p w14:paraId="441708D3"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Teaching Associate Professor of Russian</w:t>
            </w:r>
          </w:p>
        </w:tc>
      </w:tr>
      <w:tr w:rsidR="001B07E6" w:rsidRPr="001B07E6" w14:paraId="359F132B" w14:textId="77777777" w:rsidTr="007F159A">
        <w:trPr>
          <w:trHeight w:val="300"/>
        </w:trPr>
        <w:tc>
          <w:tcPr>
            <w:tcW w:w="2020" w:type="dxa"/>
            <w:tcBorders>
              <w:top w:val="nil"/>
              <w:left w:val="nil"/>
              <w:bottom w:val="nil"/>
              <w:right w:val="nil"/>
            </w:tcBorders>
            <w:shd w:val="clear" w:color="auto" w:fill="auto"/>
            <w:noWrap/>
            <w:vAlign w:val="bottom"/>
            <w:hideMark/>
          </w:tcPr>
          <w:p w14:paraId="026DDAF3"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 xml:space="preserve">Jennifer </w:t>
            </w:r>
            <w:proofErr w:type="spellStart"/>
            <w:r w:rsidRPr="001B07E6">
              <w:rPr>
                <w:rFonts w:ascii="Times New Roman" w:hAnsi="Times New Roman" w:cs="Times New Roman"/>
                <w:sz w:val="22"/>
              </w:rPr>
              <w:t>Labrecque</w:t>
            </w:r>
            <w:proofErr w:type="spellEnd"/>
          </w:p>
        </w:tc>
        <w:tc>
          <w:tcPr>
            <w:tcW w:w="3168" w:type="dxa"/>
            <w:tcBorders>
              <w:top w:val="nil"/>
              <w:left w:val="nil"/>
              <w:bottom w:val="nil"/>
              <w:right w:val="nil"/>
            </w:tcBorders>
            <w:vAlign w:val="bottom"/>
          </w:tcPr>
          <w:p w14:paraId="4B755825"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Arts &amp; Sciences</w:t>
            </w:r>
          </w:p>
        </w:tc>
        <w:tc>
          <w:tcPr>
            <w:tcW w:w="4240" w:type="dxa"/>
            <w:tcBorders>
              <w:top w:val="nil"/>
              <w:left w:val="nil"/>
              <w:bottom w:val="nil"/>
              <w:right w:val="nil"/>
            </w:tcBorders>
            <w:shd w:val="clear" w:color="auto" w:fill="auto"/>
            <w:noWrap/>
            <w:vAlign w:val="bottom"/>
            <w:hideMark/>
          </w:tcPr>
          <w:p w14:paraId="6FC3624D"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Teaching Assistant Professor</w:t>
            </w:r>
          </w:p>
        </w:tc>
      </w:tr>
      <w:tr w:rsidR="001B07E6" w:rsidRPr="001B07E6" w14:paraId="624FF9AC" w14:textId="77777777" w:rsidTr="007F159A">
        <w:trPr>
          <w:trHeight w:val="300"/>
        </w:trPr>
        <w:tc>
          <w:tcPr>
            <w:tcW w:w="2020" w:type="dxa"/>
            <w:tcBorders>
              <w:top w:val="nil"/>
              <w:left w:val="nil"/>
              <w:bottom w:val="nil"/>
              <w:right w:val="nil"/>
            </w:tcBorders>
            <w:shd w:val="clear" w:color="auto" w:fill="auto"/>
            <w:noWrap/>
            <w:vAlign w:val="bottom"/>
            <w:hideMark/>
          </w:tcPr>
          <w:p w14:paraId="32AF2161"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Cristina Colquhoun</w:t>
            </w:r>
          </w:p>
        </w:tc>
        <w:tc>
          <w:tcPr>
            <w:tcW w:w="3168" w:type="dxa"/>
            <w:tcBorders>
              <w:top w:val="nil"/>
              <w:left w:val="nil"/>
              <w:bottom w:val="nil"/>
              <w:right w:val="nil"/>
            </w:tcBorders>
            <w:vAlign w:val="bottom"/>
          </w:tcPr>
          <w:p w14:paraId="03A04808"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Edmon Low Library</w:t>
            </w:r>
          </w:p>
        </w:tc>
        <w:tc>
          <w:tcPr>
            <w:tcW w:w="4240" w:type="dxa"/>
            <w:tcBorders>
              <w:top w:val="nil"/>
              <w:left w:val="nil"/>
              <w:bottom w:val="nil"/>
              <w:right w:val="nil"/>
            </w:tcBorders>
            <w:shd w:val="clear" w:color="auto" w:fill="auto"/>
            <w:noWrap/>
            <w:vAlign w:val="bottom"/>
            <w:hideMark/>
          </w:tcPr>
          <w:p w14:paraId="36F7FA74"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Assistant Professor of Professional Practice</w:t>
            </w:r>
          </w:p>
        </w:tc>
      </w:tr>
      <w:tr w:rsidR="001B07E6" w:rsidRPr="001B07E6" w14:paraId="59EBB89E" w14:textId="77777777" w:rsidTr="007F159A">
        <w:trPr>
          <w:trHeight w:val="300"/>
        </w:trPr>
        <w:tc>
          <w:tcPr>
            <w:tcW w:w="2020" w:type="dxa"/>
            <w:tcBorders>
              <w:top w:val="nil"/>
              <w:left w:val="nil"/>
              <w:bottom w:val="nil"/>
              <w:right w:val="nil"/>
            </w:tcBorders>
            <w:shd w:val="clear" w:color="auto" w:fill="auto"/>
            <w:noWrap/>
            <w:vAlign w:val="bottom"/>
            <w:hideMark/>
          </w:tcPr>
          <w:p w14:paraId="312A2AE7"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Sarah Johnson</w:t>
            </w:r>
          </w:p>
        </w:tc>
        <w:tc>
          <w:tcPr>
            <w:tcW w:w="3168" w:type="dxa"/>
            <w:tcBorders>
              <w:top w:val="nil"/>
              <w:left w:val="nil"/>
              <w:bottom w:val="nil"/>
              <w:right w:val="nil"/>
            </w:tcBorders>
            <w:vAlign w:val="bottom"/>
          </w:tcPr>
          <w:p w14:paraId="39BCBD94"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Education and Human Sciences</w:t>
            </w:r>
          </w:p>
        </w:tc>
        <w:tc>
          <w:tcPr>
            <w:tcW w:w="4240" w:type="dxa"/>
            <w:tcBorders>
              <w:top w:val="nil"/>
              <w:left w:val="nil"/>
              <w:bottom w:val="nil"/>
              <w:right w:val="nil"/>
            </w:tcBorders>
            <w:shd w:val="clear" w:color="auto" w:fill="auto"/>
            <w:noWrap/>
            <w:vAlign w:val="bottom"/>
            <w:hideMark/>
          </w:tcPr>
          <w:p w14:paraId="18C1B28E"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Clinical Assistant Professor</w:t>
            </w:r>
          </w:p>
        </w:tc>
      </w:tr>
      <w:tr w:rsidR="001B07E6" w:rsidRPr="001B07E6" w14:paraId="451B1411" w14:textId="77777777" w:rsidTr="007F159A">
        <w:trPr>
          <w:trHeight w:val="300"/>
        </w:trPr>
        <w:tc>
          <w:tcPr>
            <w:tcW w:w="2020" w:type="dxa"/>
            <w:tcBorders>
              <w:top w:val="nil"/>
              <w:left w:val="nil"/>
              <w:bottom w:val="nil"/>
              <w:right w:val="nil"/>
            </w:tcBorders>
            <w:shd w:val="clear" w:color="auto" w:fill="auto"/>
            <w:noWrap/>
            <w:vAlign w:val="bottom"/>
            <w:hideMark/>
          </w:tcPr>
          <w:p w14:paraId="431666BB"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Shirley Evans</w:t>
            </w:r>
          </w:p>
        </w:tc>
        <w:tc>
          <w:tcPr>
            <w:tcW w:w="3168" w:type="dxa"/>
            <w:tcBorders>
              <w:top w:val="nil"/>
              <w:left w:val="nil"/>
              <w:bottom w:val="nil"/>
              <w:right w:val="nil"/>
            </w:tcBorders>
            <w:vAlign w:val="bottom"/>
          </w:tcPr>
          <w:p w14:paraId="4D6FEBE6"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Education and Human Sciences</w:t>
            </w:r>
          </w:p>
        </w:tc>
        <w:tc>
          <w:tcPr>
            <w:tcW w:w="4240" w:type="dxa"/>
            <w:tcBorders>
              <w:top w:val="nil"/>
              <w:left w:val="nil"/>
              <w:bottom w:val="nil"/>
              <w:right w:val="nil"/>
            </w:tcBorders>
            <w:shd w:val="clear" w:color="auto" w:fill="auto"/>
            <w:noWrap/>
            <w:vAlign w:val="bottom"/>
            <w:hideMark/>
          </w:tcPr>
          <w:p w14:paraId="59B9B9D5"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Teaching Assistant Professor</w:t>
            </w:r>
          </w:p>
        </w:tc>
      </w:tr>
      <w:tr w:rsidR="001B07E6" w:rsidRPr="001B07E6" w14:paraId="77C95CB8" w14:textId="77777777" w:rsidTr="007F159A">
        <w:trPr>
          <w:trHeight w:val="300"/>
        </w:trPr>
        <w:tc>
          <w:tcPr>
            <w:tcW w:w="2020" w:type="dxa"/>
            <w:tcBorders>
              <w:top w:val="nil"/>
              <w:left w:val="nil"/>
              <w:bottom w:val="nil"/>
              <w:right w:val="nil"/>
            </w:tcBorders>
            <w:shd w:val="clear" w:color="auto" w:fill="auto"/>
            <w:noWrap/>
            <w:vAlign w:val="bottom"/>
            <w:hideMark/>
          </w:tcPr>
          <w:p w14:paraId="3ADDBB66"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Jennifer Glenn</w:t>
            </w:r>
          </w:p>
        </w:tc>
        <w:tc>
          <w:tcPr>
            <w:tcW w:w="3168" w:type="dxa"/>
            <w:tcBorders>
              <w:top w:val="nil"/>
              <w:left w:val="nil"/>
              <w:bottom w:val="nil"/>
              <w:right w:val="nil"/>
            </w:tcBorders>
            <w:vAlign w:val="bottom"/>
          </w:tcPr>
          <w:p w14:paraId="676B0F1F"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Engineering, Architecture &amp; Technology</w:t>
            </w:r>
          </w:p>
        </w:tc>
        <w:tc>
          <w:tcPr>
            <w:tcW w:w="4240" w:type="dxa"/>
            <w:tcBorders>
              <w:top w:val="nil"/>
              <w:left w:val="nil"/>
              <w:bottom w:val="nil"/>
              <w:right w:val="nil"/>
            </w:tcBorders>
            <w:shd w:val="clear" w:color="auto" w:fill="auto"/>
            <w:noWrap/>
            <w:vAlign w:val="bottom"/>
            <w:hideMark/>
          </w:tcPr>
          <w:p w14:paraId="112FF4A7"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Associate Professor of Teaching</w:t>
            </w:r>
          </w:p>
        </w:tc>
      </w:tr>
      <w:tr w:rsidR="001B07E6" w:rsidRPr="001B07E6" w14:paraId="301192CA" w14:textId="77777777" w:rsidTr="007F159A">
        <w:trPr>
          <w:trHeight w:val="300"/>
        </w:trPr>
        <w:tc>
          <w:tcPr>
            <w:tcW w:w="2020" w:type="dxa"/>
            <w:tcBorders>
              <w:top w:val="nil"/>
              <w:left w:val="nil"/>
              <w:bottom w:val="nil"/>
              <w:right w:val="nil"/>
            </w:tcBorders>
            <w:shd w:val="clear" w:color="auto" w:fill="auto"/>
            <w:noWrap/>
            <w:vAlign w:val="bottom"/>
            <w:hideMark/>
          </w:tcPr>
          <w:p w14:paraId="02F6E593"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Scarlett Kingsley</w:t>
            </w:r>
          </w:p>
        </w:tc>
        <w:tc>
          <w:tcPr>
            <w:tcW w:w="3168" w:type="dxa"/>
            <w:tcBorders>
              <w:top w:val="nil"/>
              <w:left w:val="nil"/>
              <w:bottom w:val="nil"/>
              <w:right w:val="nil"/>
            </w:tcBorders>
            <w:vAlign w:val="bottom"/>
          </w:tcPr>
          <w:p w14:paraId="54D1ED13"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Ferguson College of Agriculture</w:t>
            </w:r>
          </w:p>
        </w:tc>
        <w:tc>
          <w:tcPr>
            <w:tcW w:w="4240" w:type="dxa"/>
            <w:tcBorders>
              <w:top w:val="nil"/>
              <w:left w:val="nil"/>
              <w:bottom w:val="nil"/>
              <w:right w:val="nil"/>
            </w:tcBorders>
            <w:shd w:val="clear" w:color="auto" w:fill="auto"/>
            <w:noWrap/>
            <w:vAlign w:val="bottom"/>
            <w:hideMark/>
          </w:tcPr>
          <w:p w14:paraId="1480E659"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State Specialist for Evaluation and Research</w:t>
            </w:r>
          </w:p>
        </w:tc>
      </w:tr>
      <w:tr w:rsidR="001B07E6" w:rsidRPr="001B07E6" w14:paraId="000D29FA" w14:textId="77777777" w:rsidTr="007F159A">
        <w:trPr>
          <w:trHeight w:val="300"/>
        </w:trPr>
        <w:tc>
          <w:tcPr>
            <w:tcW w:w="2020" w:type="dxa"/>
            <w:tcBorders>
              <w:top w:val="nil"/>
              <w:left w:val="nil"/>
              <w:bottom w:val="nil"/>
              <w:right w:val="nil"/>
            </w:tcBorders>
            <w:shd w:val="clear" w:color="auto" w:fill="auto"/>
            <w:noWrap/>
            <w:vAlign w:val="bottom"/>
            <w:hideMark/>
          </w:tcPr>
          <w:p w14:paraId="2D391A8A"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 xml:space="preserve">Mellissa </w:t>
            </w:r>
            <w:proofErr w:type="spellStart"/>
            <w:r w:rsidRPr="001B07E6">
              <w:rPr>
                <w:rFonts w:ascii="Times New Roman" w:hAnsi="Times New Roman" w:cs="Times New Roman"/>
                <w:sz w:val="22"/>
              </w:rPr>
              <w:t>Crosswhite</w:t>
            </w:r>
            <w:proofErr w:type="spellEnd"/>
            <w:r w:rsidRPr="001B07E6">
              <w:rPr>
                <w:rFonts w:ascii="Times New Roman" w:hAnsi="Times New Roman" w:cs="Times New Roman"/>
                <w:sz w:val="22"/>
              </w:rPr>
              <w:t xml:space="preserve"> </w:t>
            </w:r>
          </w:p>
        </w:tc>
        <w:tc>
          <w:tcPr>
            <w:tcW w:w="3168" w:type="dxa"/>
            <w:tcBorders>
              <w:top w:val="nil"/>
              <w:left w:val="nil"/>
              <w:bottom w:val="nil"/>
              <w:right w:val="nil"/>
            </w:tcBorders>
            <w:vAlign w:val="bottom"/>
          </w:tcPr>
          <w:p w14:paraId="02BBDABB"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Ferguson College of Agriculture</w:t>
            </w:r>
          </w:p>
        </w:tc>
        <w:tc>
          <w:tcPr>
            <w:tcW w:w="4240" w:type="dxa"/>
            <w:tcBorders>
              <w:top w:val="nil"/>
              <w:left w:val="nil"/>
              <w:bottom w:val="nil"/>
              <w:right w:val="nil"/>
            </w:tcBorders>
            <w:shd w:val="clear" w:color="auto" w:fill="auto"/>
            <w:noWrap/>
            <w:vAlign w:val="bottom"/>
            <w:hideMark/>
          </w:tcPr>
          <w:p w14:paraId="7BC2ED0E"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 xml:space="preserve">Teaching Instructor </w:t>
            </w:r>
          </w:p>
        </w:tc>
      </w:tr>
      <w:tr w:rsidR="001B07E6" w:rsidRPr="001B07E6" w14:paraId="72B52004" w14:textId="77777777" w:rsidTr="007F159A">
        <w:trPr>
          <w:trHeight w:val="300"/>
        </w:trPr>
        <w:tc>
          <w:tcPr>
            <w:tcW w:w="2020" w:type="dxa"/>
            <w:tcBorders>
              <w:top w:val="nil"/>
              <w:left w:val="nil"/>
              <w:bottom w:val="nil"/>
              <w:right w:val="nil"/>
            </w:tcBorders>
            <w:shd w:val="clear" w:color="auto" w:fill="auto"/>
            <w:noWrap/>
            <w:vAlign w:val="bottom"/>
            <w:hideMark/>
          </w:tcPr>
          <w:p w14:paraId="141017FE"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R. Evan Davis</w:t>
            </w:r>
          </w:p>
        </w:tc>
        <w:tc>
          <w:tcPr>
            <w:tcW w:w="3168" w:type="dxa"/>
            <w:tcBorders>
              <w:top w:val="nil"/>
              <w:left w:val="nil"/>
              <w:bottom w:val="nil"/>
              <w:right w:val="nil"/>
            </w:tcBorders>
            <w:vAlign w:val="bottom"/>
          </w:tcPr>
          <w:p w14:paraId="48751948"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Spears School of Business</w:t>
            </w:r>
          </w:p>
        </w:tc>
        <w:tc>
          <w:tcPr>
            <w:tcW w:w="4240" w:type="dxa"/>
            <w:tcBorders>
              <w:top w:val="nil"/>
              <w:left w:val="nil"/>
              <w:bottom w:val="nil"/>
              <w:right w:val="nil"/>
            </w:tcBorders>
            <w:shd w:val="clear" w:color="auto" w:fill="auto"/>
            <w:noWrap/>
            <w:vAlign w:val="bottom"/>
            <w:hideMark/>
          </w:tcPr>
          <w:p w14:paraId="4F57B485"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Associate Professor of Professional Practice</w:t>
            </w:r>
          </w:p>
        </w:tc>
      </w:tr>
      <w:tr w:rsidR="001B07E6" w:rsidRPr="001B07E6" w14:paraId="52392993" w14:textId="77777777" w:rsidTr="007F159A">
        <w:trPr>
          <w:trHeight w:val="300"/>
        </w:trPr>
        <w:tc>
          <w:tcPr>
            <w:tcW w:w="2020" w:type="dxa"/>
            <w:tcBorders>
              <w:top w:val="nil"/>
              <w:left w:val="nil"/>
              <w:right w:val="nil"/>
            </w:tcBorders>
            <w:shd w:val="clear" w:color="auto" w:fill="auto"/>
            <w:noWrap/>
            <w:vAlign w:val="bottom"/>
            <w:hideMark/>
          </w:tcPr>
          <w:p w14:paraId="299A2128"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Jim Burkman</w:t>
            </w:r>
          </w:p>
        </w:tc>
        <w:tc>
          <w:tcPr>
            <w:tcW w:w="3168" w:type="dxa"/>
            <w:tcBorders>
              <w:top w:val="nil"/>
              <w:left w:val="nil"/>
              <w:right w:val="nil"/>
            </w:tcBorders>
            <w:vAlign w:val="bottom"/>
          </w:tcPr>
          <w:p w14:paraId="18F6BDFF"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Spears School of Business</w:t>
            </w:r>
          </w:p>
        </w:tc>
        <w:tc>
          <w:tcPr>
            <w:tcW w:w="4240" w:type="dxa"/>
            <w:tcBorders>
              <w:top w:val="nil"/>
              <w:left w:val="nil"/>
              <w:right w:val="nil"/>
            </w:tcBorders>
            <w:shd w:val="clear" w:color="auto" w:fill="auto"/>
            <w:noWrap/>
            <w:vAlign w:val="bottom"/>
            <w:hideMark/>
          </w:tcPr>
          <w:p w14:paraId="4CE39788"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Professor of Professional Practice</w:t>
            </w:r>
          </w:p>
        </w:tc>
      </w:tr>
      <w:tr w:rsidR="001B07E6" w:rsidRPr="001B07E6" w14:paraId="365EBE34" w14:textId="77777777" w:rsidTr="007F159A">
        <w:trPr>
          <w:trHeight w:val="300"/>
        </w:trPr>
        <w:tc>
          <w:tcPr>
            <w:tcW w:w="2020" w:type="dxa"/>
            <w:tcBorders>
              <w:top w:val="nil"/>
              <w:left w:val="nil"/>
              <w:bottom w:val="single" w:sz="4" w:space="0" w:color="auto"/>
              <w:right w:val="nil"/>
            </w:tcBorders>
            <w:shd w:val="clear" w:color="auto" w:fill="auto"/>
            <w:noWrap/>
            <w:vAlign w:val="bottom"/>
            <w:hideMark/>
          </w:tcPr>
          <w:p w14:paraId="75FCDF31"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Alexandra Ford</w:t>
            </w:r>
          </w:p>
        </w:tc>
        <w:tc>
          <w:tcPr>
            <w:tcW w:w="3168" w:type="dxa"/>
            <w:tcBorders>
              <w:top w:val="nil"/>
              <w:left w:val="nil"/>
              <w:bottom w:val="single" w:sz="4" w:space="0" w:color="auto"/>
              <w:right w:val="nil"/>
            </w:tcBorders>
            <w:vAlign w:val="bottom"/>
          </w:tcPr>
          <w:p w14:paraId="010B3F22"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 xml:space="preserve">Veterinary Medicine </w:t>
            </w:r>
          </w:p>
        </w:tc>
        <w:tc>
          <w:tcPr>
            <w:tcW w:w="4240" w:type="dxa"/>
            <w:tcBorders>
              <w:top w:val="nil"/>
              <w:left w:val="nil"/>
              <w:bottom w:val="single" w:sz="4" w:space="0" w:color="auto"/>
              <w:right w:val="nil"/>
            </w:tcBorders>
            <w:shd w:val="clear" w:color="auto" w:fill="auto"/>
            <w:noWrap/>
            <w:vAlign w:val="bottom"/>
            <w:hideMark/>
          </w:tcPr>
          <w:p w14:paraId="2781B739" w14:textId="77777777" w:rsidR="001B07E6" w:rsidRPr="001B07E6" w:rsidRDefault="001B07E6" w:rsidP="007F159A">
            <w:pPr>
              <w:rPr>
                <w:rFonts w:ascii="Times New Roman" w:hAnsi="Times New Roman" w:cs="Times New Roman"/>
                <w:sz w:val="22"/>
              </w:rPr>
            </w:pPr>
            <w:r w:rsidRPr="001B07E6">
              <w:rPr>
                <w:rFonts w:ascii="Times New Roman" w:hAnsi="Times New Roman" w:cs="Times New Roman"/>
                <w:sz w:val="22"/>
              </w:rPr>
              <w:t>Clinical Assistant Professor</w:t>
            </w:r>
          </w:p>
        </w:tc>
      </w:tr>
    </w:tbl>
    <w:p w14:paraId="6BB3B495" w14:textId="77777777" w:rsidR="001B07E6" w:rsidRPr="001B07E6" w:rsidRDefault="001B07E6" w:rsidP="001B07E6">
      <w:pPr>
        <w:ind w:right="-720"/>
        <w:rPr>
          <w:rFonts w:ascii="Times New Roman" w:hAnsi="Times New Roman" w:cs="Times New Roman"/>
          <w:lang w:bidi="pa-IN"/>
        </w:rPr>
      </w:pPr>
    </w:p>
    <w:p w14:paraId="682398A2" w14:textId="77777777" w:rsidR="001B07E6" w:rsidRPr="001B07E6" w:rsidRDefault="001B07E6" w:rsidP="001B07E6">
      <w:pPr>
        <w:ind w:right="-720"/>
        <w:rPr>
          <w:rFonts w:ascii="Times New Roman" w:hAnsi="Times New Roman" w:cs="Times New Roman"/>
          <w:b/>
        </w:rPr>
      </w:pPr>
      <w:r w:rsidRPr="001B07E6">
        <w:rPr>
          <w:rFonts w:ascii="Times New Roman" w:hAnsi="Times New Roman" w:cs="Times New Roman"/>
          <w:b/>
        </w:rPr>
        <w:t>Rationale:</w:t>
      </w:r>
    </w:p>
    <w:p w14:paraId="38A37D42" w14:textId="77777777" w:rsidR="001B07E6" w:rsidRPr="001B07E6" w:rsidRDefault="001B07E6" w:rsidP="001B07E6">
      <w:pPr>
        <w:rPr>
          <w:rFonts w:ascii="Times New Roman" w:hAnsi="Times New Roman" w:cs="Times New Roman"/>
          <w:lang w:bidi="pa-IN"/>
        </w:rPr>
      </w:pPr>
    </w:p>
    <w:p w14:paraId="730910DC" w14:textId="77777777" w:rsidR="001B07E6" w:rsidRPr="001B07E6" w:rsidRDefault="001B07E6" w:rsidP="001B07E6">
      <w:pPr>
        <w:rPr>
          <w:rFonts w:ascii="Times New Roman" w:hAnsi="Times New Roman" w:cs="Times New Roman"/>
          <w:lang w:bidi="pa-IN"/>
        </w:rPr>
      </w:pPr>
      <w:r w:rsidRPr="001B07E6">
        <w:rPr>
          <w:rFonts w:ascii="Times New Roman" w:hAnsi="Times New Roman" w:cs="Times New Roman"/>
          <w:lang w:bidi="pa-IN"/>
        </w:rPr>
        <w:t xml:space="preserve">An email was sent to all OSU-Stillwater and Tulsa faculty from Faculty Council on Friday, January 20, 2023, inviting those interested to complete a survey of interest by January 30, 2023. Following is a copy of the email: </w:t>
      </w:r>
    </w:p>
    <w:p w14:paraId="3DD8B77E" w14:textId="77777777" w:rsidR="001B07E6" w:rsidRPr="001B07E6" w:rsidRDefault="001B07E6" w:rsidP="001B07E6">
      <w:pPr>
        <w:rPr>
          <w:rFonts w:ascii="Times New Roman" w:hAnsi="Times New Roman" w:cs="Times New Roman"/>
          <w:lang w:bidi="pa-IN"/>
        </w:rPr>
      </w:pPr>
    </w:p>
    <w:p w14:paraId="3E042215" w14:textId="77777777" w:rsidR="001B07E6" w:rsidRPr="001B07E6" w:rsidRDefault="001B07E6" w:rsidP="001B07E6">
      <w:pPr>
        <w:pStyle w:val="NormalWeb"/>
        <w:shd w:val="clear" w:color="auto" w:fill="FFFFFF"/>
        <w:spacing w:before="0" w:beforeAutospacing="0" w:after="0" w:afterAutospacing="0"/>
        <w:ind w:left="720"/>
        <w:rPr>
          <w:sz w:val="22"/>
          <w:szCs w:val="22"/>
        </w:rPr>
      </w:pPr>
      <w:r w:rsidRPr="001B07E6">
        <w:rPr>
          <w:color w:val="000000"/>
        </w:rPr>
        <w:t xml:space="preserve">Dear </w:t>
      </w:r>
      <w:proofErr w:type="gramStart"/>
      <w:r w:rsidRPr="001B07E6">
        <w:rPr>
          <w:color w:val="000000"/>
        </w:rPr>
        <w:t>OSU</w:t>
      </w:r>
      <w:proofErr w:type="gramEnd"/>
      <w:r w:rsidRPr="001B07E6">
        <w:rPr>
          <w:color w:val="000000"/>
        </w:rPr>
        <w:t xml:space="preserve"> Non-Tenure Track Faculty, </w:t>
      </w:r>
    </w:p>
    <w:p w14:paraId="3F9C5A25" w14:textId="77777777" w:rsidR="001B07E6" w:rsidRPr="001B07E6" w:rsidRDefault="001B07E6" w:rsidP="001B07E6">
      <w:pPr>
        <w:pStyle w:val="NormalWeb"/>
        <w:shd w:val="clear" w:color="auto" w:fill="FFFFFF"/>
        <w:spacing w:before="0" w:beforeAutospacing="0" w:after="0" w:afterAutospacing="0"/>
        <w:ind w:left="720"/>
        <w:rPr>
          <w:sz w:val="22"/>
          <w:szCs w:val="22"/>
        </w:rPr>
      </w:pPr>
      <w:r w:rsidRPr="001B07E6">
        <w:rPr>
          <w:color w:val="000000"/>
        </w:rPr>
        <w:lastRenderedPageBreak/>
        <w:t> </w:t>
      </w:r>
    </w:p>
    <w:p w14:paraId="6C3B0119" w14:textId="77777777" w:rsidR="001B07E6" w:rsidRPr="001B07E6" w:rsidRDefault="001B07E6" w:rsidP="001B07E6">
      <w:pPr>
        <w:pStyle w:val="NormalWeb"/>
        <w:shd w:val="clear" w:color="auto" w:fill="FFFFFF"/>
        <w:spacing w:before="0" w:beforeAutospacing="0" w:after="0" w:afterAutospacing="0"/>
        <w:ind w:left="720"/>
        <w:rPr>
          <w:sz w:val="22"/>
          <w:szCs w:val="22"/>
        </w:rPr>
      </w:pPr>
      <w:r w:rsidRPr="001B07E6">
        <w:rPr>
          <w:color w:val="000000"/>
        </w:rPr>
        <w:t xml:space="preserve">OSU Faculty Council is forming a </w:t>
      </w:r>
      <w:r w:rsidRPr="001B07E6">
        <w:rPr>
          <w:b/>
          <w:bCs/>
          <w:color w:val="000000"/>
        </w:rPr>
        <w:t xml:space="preserve">Special Committee for Non-Tenure Track (NTT) Faculty </w:t>
      </w:r>
      <w:r w:rsidRPr="001B07E6">
        <w:rPr>
          <w:color w:val="000000"/>
        </w:rPr>
        <w:t>at OSU-Stillwater and OSU-Tulsa. The Faculty Council NTT Special Committee will consist of seven (7) to ten (10) career track non-tenure track general faculty members with as diverse university representation as possible, along with the Vice-Chair of Faculty Council, and one Council representative from the Faculty Committee and one from the Academic Standards and Policies Committee.</w:t>
      </w:r>
    </w:p>
    <w:p w14:paraId="2EA61D1C" w14:textId="77777777" w:rsidR="001B07E6" w:rsidRPr="001B07E6" w:rsidRDefault="001B07E6" w:rsidP="001B07E6">
      <w:pPr>
        <w:pStyle w:val="NormalWeb"/>
        <w:shd w:val="clear" w:color="auto" w:fill="FFFFFF"/>
        <w:spacing w:before="0" w:beforeAutospacing="0" w:after="0" w:afterAutospacing="0"/>
        <w:ind w:left="720"/>
        <w:rPr>
          <w:sz w:val="22"/>
          <w:szCs w:val="22"/>
        </w:rPr>
      </w:pPr>
      <w:r w:rsidRPr="001B07E6">
        <w:rPr>
          <w:color w:val="000000"/>
        </w:rPr>
        <w:br/>
        <w:t>The members of the committee will be appointed by the Chair of Faculty Council, and the chair of the committee will be elected by the members.</w:t>
      </w:r>
      <w:r w:rsidRPr="001B07E6">
        <w:rPr>
          <w:color w:val="000000"/>
        </w:rPr>
        <w:br/>
      </w:r>
      <w:r w:rsidRPr="001B07E6">
        <w:rPr>
          <w:color w:val="000000"/>
        </w:rPr>
        <w:br/>
        <w:t xml:space="preserve">The charge of the committee will be to develop and bring to Faculty Council a proposed framework before April 2023 for: </w:t>
      </w:r>
    </w:p>
    <w:p w14:paraId="35B78CEB" w14:textId="77777777" w:rsidR="001B07E6" w:rsidRPr="001B07E6" w:rsidRDefault="001B07E6" w:rsidP="001B07E6">
      <w:pPr>
        <w:numPr>
          <w:ilvl w:val="0"/>
          <w:numId w:val="5"/>
        </w:numPr>
        <w:shd w:val="clear" w:color="auto" w:fill="FFFFFF"/>
        <w:spacing w:after="0" w:line="240" w:lineRule="auto"/>
        <w:ind w:right="0" w:firstLine="0"/>
        <w:jc w:val="left"/>
        <w:rPr>
          <w:rFonts w:ascii="Times New Roman" w:hAnsi="Times New Roman" w:cs="Times New Roman"/>
          <w:sz w:val="22"/>
        </w:rPr>
      </w:pPr>
      <w:r w:rsidRPr="001B07E6">
        <w:rPr>
          <w:rFonts w:ascii="Times New Roman" w:hAnsi="Times New Roman" w:cs="Times New Roman"/>
        </w:rPr>
        <w:t xml:space="preserve">a charge for a Faculty Council Standing Committee for NTT, including a list of three to four potential key issues for the Committee to </w:t>
      </w:r>
      <w:proofErr w:type="gramStart"/>
      <w:r w:rsidRPr="001B07E6">
        <w:rPr>
          <w:rFonts w:ascii="Times New Roman" w:hAnsi="Times New Roman" w:cs="Times New Roman"/>
        </w:rPr>
        <w:t>discuss</w:t>
      </w:r>
      <w:proofErr w:type="gramEnd"/>
      <w:r w:rsidRPr="001B07E6">
        <w:rPr>
          <w:rFonts w:ascii="Times New Roman" w:hAnsi="Times New Roman" w:cs="Times New Roman"/>
        </w:rPr>
        <w:t xml:space="preserve"> </w:t>
      </w:r>
    </w:p>
    <w:p w14:paraId="5DA5F3BA" w14:textId="77777777" w:rsidR="001B07E6" w:rsidRPr="001B07E6" w:rsidRDefault="001B07E6" w:rsidP="001B07E6">
      <w:pPr>
        <w:numPr>
          <w:ilvl w:val="0"/>
          <w:numId w:val="5"/>
        </w:numPr>
        <w:shd w:val="clear" w:color="auto" w:fill="FFFFFF"/>
        <w:spacing w:after="0" w:line="240" w:lineRule="auto"/>
        <w:ind w:right="0" w:firstLine="0"/>
        <w:jc w:val="left"/>
        <w:rPr>
          <w:rFonts w:ascii="Times New Roman" w:hAnsi="Times New Roman" w:cs="Times New Roman"/>
          <w:sz w:val="22"/>
        </w:rPr>
      </w:pPr>
      <w:r w:rsidRPr="001B07E6">
        <w:rPr>
          <w:rFonts w:ascii="Times New Roman" w:hAnsi="Times New Roman" w:cs="Times New Roman"/>
        </w:rPr>
        <w:t>composition of a Faculty Council Standing Committee for NTT</w:t>
      </w:r>
    </w:p>
    <w:p w14:paraId="4284170A" w14:textId="77777777" w:rsidR="001B07E6" w:rsidRPr="001B07E6" w:rsidRDefault="001B07E6" w:rsidP="001B07E6">
      <w:pPr>
        <w:pStyle w:val="NormalWeb"/>
        <w:shd w:val="clear" w:color="auto" w:fill="FFFFFF"/>
        <w:spacing w:before="0" w:beforeAutospacing="0" w:after="0" w:afterAutospacing="0"/>
        <w:ind w:left="720"/>
        <w:rPr>
          <w:sz w:val="22"/>
          <w:szCs w:val="22"/>
        </w:rPr>
      </w:pPr>
      <w:r w:rsidRPr="001B07E6">
        <w:rPr>
          <w:b/>
          <w:bCs/>
          <w:color w:val="000000"/>
        </w:rPr>
        <w:t xml:space="preserve">If you are interested in serving on this Special Committee, </w:t>
      </w:r>
      <w:r w:rsidRPr="001B07E6">
        <w:rPr>
          <w:color w:val="000000"/>
        </w:rPr>
        <w:t xml:space="preserve">please submit your interest using the link below by </w:t>
      </w:r>
      <w:r w:rsidRPr="001B07E6">
        <w:rPr>
          <w:color w:val="000000"/>
          <w:u w:val="single"/>
        </w:rPr>
        <w:t>Monday, January 30, 2023</w:t>
      </w:r>
      <w:r w:rsidRPr="001B07E6">
        <w:rPr>
          <w:color w:val="000000"/>
        </w:rPr>
        <w:t>. If selected for the committee</w:t>
      </w:r>
    </w:p>
    <w:p w14:paraId="6074A6C2" w14:textId="77777777" w:rsidR="001B07E6" w:rsidRPr="001B07E6" w:rsidRDefault="00000000" w:rsidP="001B07E6">
      <w:pPr>
        <w:pStyle w:val="NormalWeb"/>
        <w:shd w:val="clear" w:color="auto" w:fill="FFFFFF"/>
        <w:spacing w:before="0" w:beforeAutospacing="0" w:after="0" w:afterAutospacing="0"/>
        <w:ind w:left="720"/>
        <w:rPr>
          <w:sz w:val="22"/>
          <w:szCs w:val="22"/>
        </w:rPr>
      </w:pPr>
      <w:hyperlink r:id="rId12" w:tgtFrame="_blank" w:history="1">
        <w:r w:rsidR="001B07E6" w:rsidRPr="001B07E6">
          <w:rPr>
            <w:rStyle w:val="Hyperlink"/>
          </w:rPr>
          <w:t>https://okstateches.az1.qualtrics.com/jfe/form/SV_diGRf5KQwEpcvPM</w:t>
        </w:r>
      </w:hyperlink>
    </w:p>
    <w:p w14:paraId="762E4F4B" w14:textId="77777777" w:rsidR="001B07E6" w:rsidRPr="001B07E6" w:rsidRDefault="001B07E6" w:rsidP="001B07E6">
      <w:pPr>
        <w:pStyle w:val="NormalWeb"/>
        <w:shd w:val="clear" w:color="auto" w:fill="FFFFFF"/>
        <w:spacing w:before="0" w:beforeAutospacing="0" w:after="0" w:afterAutospacing="0"/>
        <w:ind w:left="720"/>
        <w:rPr>
          <w:sz w:val="22"/>
          <w:szCs w:val="22"/>
        </w:rPr>
      </w:pPr>
      <w:r w:rsidRPr="001B07E6">
        <w:rPr>
          <w:color w:val="000000"/>
        </w:rPr>
        <w:t> </w:t>
      </w:r>
    </w:p>
    <w:p w14:paraId="69A4E2E2" w14:textId="77777777" w:rsidR="001B07E6" w:rsidRPr="001B07E6" w:rsidRDefault="001B07E6" w:rsidP="001B07E6">
      <w:pPr>
        <w:pStyle w:val="NormalWeb"/>
        <w:shd w:val="clear" w:color="auto" w:fill="FFFFFF"/>
        <w:spacing w:before="0" w:beforeAutospacing="0" w:after="0" w:afterAutospacing="0"/>
        <w:ind w:left="720"/>
        <w:rPr>
          <w:sz w:val="22"/>
          <w:szCs w:val="22"/>
        </w:rPr>
      </w:pPr>
      <w:r w:rsidRPr="001B07E6">
        <w:rPr>
          <w:color w:val="000000"/>
        </w:rPr>
        <w:t>If selected to serve, you will be contacted on or before Friday, February 3, 2023.</w:t>
      </w:r>
    </w:p>
    <w:p w14:paraId="75A0F501" w14:textId="77777777" w:rsidR="001B07E6" w:rsidRPr="001B07E6" w:rsidRDefault="001B07E6" w:rsidP="001B07E6">
      <w:pPr>
        <w:pStyle w:val="NormalWeb"/>
        <w:shd w:val="clear" w:color="auto" w:fill="FFFFFF"/>
        <w:spacing w:before="0" w:beforeAutospacing="0" w:after="0" w:afterAutospacing="0"/>
        <w:ind w:left="720"/>
        <w:rPr>
          <w:sz w:val="22"/>
          <w:szCs w:val="22"/>
        </w:rPr>
      </w:pPr>
      <w:r w:rsidRPr="001B07E6">
        <w:rPr>
          <w:color w:val="000000"/>
        </w:rPr>
        <w:t>If you have any questions, please feel free to contact the Faculty Council Chair, Ki Cole (</w:t>
      </w:r>
      <w:hyperlink r:id="rId13" w:tgtFrame="_blank" w:history="1">
        <w:r w:rsidRPr="001B07E6">
          <w:rPr>
            <w:rStyle w:val="Hyperlink"/>
          </w:rPr>
          <w:t>ki.cole@okstate.edu</w:t>
        </w:r>
      </w:hyperlink>
      <w:r w:rsidRPr="001B07E6">
        <w:rPr>
          <w:color w:val="000000"/>
        </w:rPr>
        <w:t>).</w:t>
      </w:r>
    </w:p>
    <w:p w14:paraId="3AE41FB3" w14:textId="77777777" w:rsidR="001B07E6" w:rsidRPr="001B07E6" w:rsidRDefault="001B07E6" w:rsidP="001B07E6">
      <w:pPr>
        <w:rPr>
          <w:rFonts w:ascii="Times New Roman" w:hAnsi="Times New Roman" w:cs="Times New Roman"/>
          <w:lang w:bidi="pa-IN"/>
        </w:rPr>
      </w:pPr>
    </w:p>
    <w:p w14:paraId="5CA0E513" w14:textId="77777777" w:rsidR="001B07E6" w:rsidRPr="001B07E6" w:rsidRDefault="001B07E6" w:rsidP="001B07E6">
      <w:pPr>
        <w:rPr>
          <w:rFonts w:ascii="Times New Roman" w:hAnsi="Times New Roman" w:cs="Times New Roman"/>
          <w:lang w:bidi="pa-IN"/>
        </w:rPr>
      </w:pPr>
      <w:r w:rsidRPr="001B07E6">
        <w:rPr>
          <w:rFonts w:ascii="Times New Roman" w:hAnsi="Times New Roman" w:cs="Times New Roman"/>
          <w:lang w:bidi="pa-IN"/>
        </w:rPr>
        <w:t xml:space="preserve">Thirty-six non-tenure track faculty showed interest in serving on this committee. Submissions were reviewed and selected by Faculty Council Chair, Ki Cole. The members have been notified and have been confirmed. </w:t>
      </w:r>
    </w:p>
    <w:p w14:paraId="7B4AE392" w14:textId="77777777" w:rsidR="001B07E6" w:rsidRDefault="00F158FE" w:rsidP="00F158FE">
      <w:pPr>
        <w:ind w:left="3600" w:right="-720" w:firstLine="720"/>
        <w:rPr>
          <w:rFonts w:ascii="Times New Roman" w:hAnsi="Times New Roman" w:cs="Times New Roman"/>
          <w:b/>
        </w:rPr>
      </w:pPr>
      <w:r w:rsidRPr="00F158FE">
        <w:rPr>
          <w:rFonts w:ascii="Times New Roman" w:hAnsi="Times New Roman" w:cs="Times New Roman"/>
          <w:b/>
        </w:rPr>
        <w:t xml:space="preserve">           </w:t>
      </w:r>
    </w:p>
    <w:p w14:paraId="17D8DC4B" w14:textId="77777777" w:rsidR="001B07E6" w:rsidRDefault="001B07E6" w:rsidP="00F158FE">
      <w:pPr>
        <w:ind w:left="3600" w:right="-720" w:firstLine="720"/>
        <w:rPr>
          <w:rFonts w:ascii="Times New Roman" w:hAnsi="Times New Roman" w:cs="Times New Roman"/>
          <w:b/>
        </w:rPr>
      </w:pPr>
    </w:p>
    <w:p w14:paraId="77317921" w14:textId="77777777" w:rsidR="001B07E6" w:rsidRDefault="001B07E6" w:rsidP="00F158FE">
      <w:pPr>
        <w:ind w:left="3600" w:right="-720" w:firstLine="720"/>
        <w:rPr>
          <w:rFonts w:ascii="Times New Roman" w:hAnsi="Times New Roman" w:cs="Times New Roman"/>
          <w:b/>
        </w:rPr>
      </w:pPr>
    </w:p>
    <w:p w14:paraId="7E478DD2" w14:textId="77777777" w:rsidR="001B07E6" w:rsidRDefault="001B07E6" w:rsidP="00F158FE">
      <w:pPr>
        <w:ind w:left="3600" w:right="-720" w:firstLine="720"/>
        <w:rPr>
          <w:rFonts w:ascii="Times New Roman" w:hAnsi="Times New Roman" w:cs="Times New Roman"/>
          <w:b/>
        </w:rPr>
      </w:pPr>
    </w:p>
    <w:p w14:paraId="3DF9BC24" w14:textId="77777777" w:rsidR="001B07E6" w:rsidRDefault="001B07E6" w:rsidP="00F158FE">
      <w:pPr>
        <w:ind w:left="3600" w:right="-720" w:firstLine="720"/>
        <w:rPr>
          <w:rFonts w:ascii="Times New Roman" w:hAnsi="Times New Roman" w:cs="Times New Roman"/>
          <w:b/>
        </w:rPr>
      </w:pPr>
    </w:p>
    <w:p w14:paraId="743B3BA6" w14:textId="77777777" w:rsidR="001B07E6" w:rsidRDefault="001B07E6" w:rsidP="00F158FE">
      <w:pPr>
        <w:ind w:left="3600" w:right="-720" w:firstLine="720"/>
        <w:rPr>
          <w:rFonts w:ascii="Times New Roman" w:hAnsi="Times New Roman" w:cs="Times New Roman"/>
          <w:b/>
        </w:rPr>
      </w:pPr>
    </w:p>
    <w:p w14:paraId="1A60D252" w14:textId="77777777" w:rsidR="001B07E6" w:rsidRDefault="001B07E6" w:rsidP="00F158FE">
      <w:pPr>
        <w:ind w:left="3600" w:right="-720" w:firstLine="720"/>
        <w:rPr>
          <w:rFonts w:ascii="Times New Roman" w:hAnsi="Times New Roman" w:cs="Times New Roman"/>
          <w:b/>
        </w:rPr>
      </w:pPr>
    </w:p>
    <w:p w14:paraId="0BDB3E6F" w14:textId="77777777" w:rsidR="001B07E6" w:rsidRDefault="001B07E6" w:rsidP="00F158FE">
      <w:pPr>
        <w:ind w:left="3600" w:right="-720" w:firstLine="720"/>
        <w:rPr>
          <w:rFonts w:ascii="Times New Roman" w:hAnsi="Times New Roman" w:cs="Times New Roman"/>
          <w:b/>
        </w:rPr>
      </w:pPr>
    </w:p>
    <w:p w14:paraId="3D527988" w14:textId="77777777" w:rsidR="001B07E6" w:rsidRDefault="001B07E6" w:rsidP="00F158FE">
      <w:pPr>
        <w:ind w:left="3600" w:right="-720" w:firstLine="720"/>
        <w:rPr>
          <w:rFonts w:ascii="Times New Roman" w:hAnsi="Times New Roman" w:cs="Times New Roman"/>
          <w:b/>
        </w:rPr>
      </w:pPr>
    </w:p>
    <w:p w14:paraId="36CC9DDE" w14:textId="77777777" w:rsidR="001B07E6" w:rsidRDefault="001B07E6" w:rsidP="00F158FE">
      <w:pPr>
        <w:ind w:left="3600" w:right="-720" w:firstLine="720"/>
        <w:rPr>
          <w:rFonts w:ascii="Times New Roman" w:hAnsi="Times New Roman" w:cs="Times New Roman"/>
          <w:b/>
        </w:rPr>
      </w:pPr>
    </w:p>
    <w:p w14:paraId="0BBF8547" w14:textId="77777777" w:rsidR="001B07E6" w:rsidRDefault="001B07E6" w:rsidP="00F158FE">
      <w:pPr>
        <w:ind w:left="3600" w:right="-720" w:firstLine="720"/>
        <w:rPr>
          <w:rFonts w:ascii="Times New Roman" w:hAnsi="Times New Roman" w:cs="Times New Roman"/>
          <w:b/>
        </w:rPr>
      </w:pPr>
    </w:p>
    <w:p w14:paraId="42BBB45C" w14:textId="77777777" w:rsidR="001B07E6" w:rsidRDefault="001B07E6" w:rsidP="00F158FE">
      <w:pPr>
        <w:ind w:left="3600" w:right="-720" w:firstLine="720"/>
        <w:rPr>
          <w:rFonts w:ascii="Times New Roman" w:hAnsi="Times New Roman" w:cs="Times New Roman"/>
          <w:b/>
        </w:rPr>
      </w:pPr>
    </w:p>
    <w:p w14:paraId="2D34A746" w14:textId="77777777" w:rsidR="001B07E6" w:rsidRDefault="001B07E6" w:rsidP="00F158FE">
      <w:pPr>
        <w:ind w:left="3600" w:right="-720" w:firstLine="720"/>
        <w:rPr>
          <w:rFonts w:ascii="Times New Roman" w:hAnsi="Times New Roman" w:cs="Times New Roman"/>
          <w:b/>
        </w:rPr>
      </w:pPr>
    </w:p>
    <w:p w14:paraId="5B891780" w14:textId="77777777" w:rsidR="001B07E6" w:rsidRDefault="001B07E6" w:rsidP="00F158FE">
      <w:pPr>
        <w:ind w:left="3600" w:right="-720" w:firstLine="720"/>
        <w:rPr>
          <w:rFonts w:ascii="Times New Roman" w:hAnsi="Times New Roman" w:cs="Times New Roman"/>
          <w:b/>
        </w:rPr>
      </w:pPr>
    </w:p>
    <w:p w14:paraId="793C5C37" w14:textId="77777777" w:rsidR="001B07E6" w:rsidRDefault="001B07E6" w:rsidP="00F158FE">
      <w:pPr>
        <w:ind w:left="3600" w:right="-720" w:firstLine="720"/>
        <w:rPr>
          <w:rFonts w:ascii="Times New Roman" w:hAnsi="Times New Roman" w:cs="Times New Roman"/>
          <w:b/>
        </w:rPr>
      </w:pPr>
    </w:p>
    <w:p w14:paraId="7DCE1921" w14:textId="77777777" w:rsidR="001B07E6" w:rsidRDefault="001B07E6" w:rsidP="00F158FE">
      <w:pPr>
        <w:ind w:left="3600" w:right="-720" w:firstLine="720"/>
        <w:rPr>
          <w:rFonts w:ascii="Times New Roman" w:hAnsi="Times New Roman" w:cs="Times New Roman"/>
          <w:b/>
        </w:rPr>
      </w:pPr>
    </w:p>
    <w:p w14:paraId="3BB22E80" w14:textId="66A6F1D6" w:rsidR="00F158FE" w:rsidRPr="00F158FE" w:rsidRDefault="00F158FE" w:rsidP="001B07E6">
      <w:pPr>
        <w:ind w:left="4320" w:right="-720" w:firstLine="720"/>
        <w:rPr>
          <w:rFonts w:ascii="Times New Roman" w:hAnsi="Times New Roman" w:cs="Times New Roman"/>
          <w:b/>
        </w:rPr>
      </w:pPr>
      <w:r w:rsidRPr="00F158FE">
        <w:rPr>
          <w:rFonts w:ascii="Times New Roman" w:hAnsi="Times New Roman" w:cs="Times New Roman"/>
          <w:b/>
        </w:rPr>
        <w:lastRenderedPageBreak/>
        <w:t>Amended by          Passed        Failed</w:t>
      </w:r>
    </w:p>
    <w:p w14:paraId="3DAEB1C0" w14:textId="77777777" w:rsidR="00F158FE" w:rsidRPr="00F158FE" w:rsidRDefault="00F158FE" w:rsidP="00F158FE">
      <w:pPr>
        <w:ind w:right="-720"/>
        <w:rPr>
          <w:rFonts w:ascii="Times New Roman" w:hAnsi="Times New Roman" w:cs="Times New Roman"/>
          <w:b/>
        </w:rPr>
      </w:pPr>
    </w:p>
    <w:p w14:paraId="71E5F700" w14:textId="77777777" w:rsidR="00F158FE" w:rsidRPr="00F158FE" w:rsidRDefault="00F158FE" w:rsidP="00F158FE">
      <w:pPr>
        <w:tabs>
          <w:tab w:val="right" w:pos="4406"/>
          <w:tab w:val="right" w:pos="4680"/>
          <w:tab w:val="right" w:pos="7834"/>
          <w:tab w:val="right" w:pos="8726"/>
        </w:tabs>
        <w:ind w:right="-720"/>
        <w:rPr>
          <w:rFonts w:ascii="Times New Roman" w:hAnsi="Times New Roman" w:cs="Times New Roman"/>
        </w:rPr>
      </w:pPr>
      <w:r w:rsidRPr="00F158FE">
        <w:rPr>
          <w:rFonts w:ascii="Times New Roman" w:hAnsi="Times New Roman" w:cs="Times New Roman"/>
          <w:b/>
        </w:rPr>
        <w:t>Recommendation No.</w:t>
      </w:r>
      <w:r w:rsidRPr="00F158FE">
        <w:rPr>
          <w:rFonts w:ascii="Times New Roman" w:hAnsi="Times New Roman" w:cs="Times New Roman"/>
          <w:u w:val="single"/>
        </w:rPr>
        <w:t> 23-02-01-DIV</w:t>
      </w:r>
      <w:r w:rsidRPr="00F158FE">
        <w:rPr>
          <w:rFonts w:ascii="Times New Roman" w:hAnsi="Times New Roman" w:cs="Times New Roman"/>
          <w:u w:val="single"/>
        </w:rPr>
        <w:tab/>
      </w:r>
      <w:r w:rsidRPr="00F158FE">
        <w:rPr>
          <w:rFonts w:ascii="Times New Roman" w:hAnsi="Times New Roman" w:cs="Times New Roman"/>
        </w:rPr>
        <w:tab/>
      </w:r>
      <w:r w:rsidRPr="00F158FE">
        <w:rPr>
          <w:rFonts w:ascii="Times New Roman" w:hAnsi="Times New Roman" w:cs="Times New Roman"/>
        </w:rPr>
        <w:tab/>
      </w:r>
      <w:proofErr w:type="gramStart"/>
      <w:r w:rsidRPr="00F158FE">
        <w:rPr>
          <w:rFonts w:ascii="Times New Roman" w:hAnsi="Times New Roman" w:cs="Times New Roman"/>
        </w:rPr>
        <w:t>1._</w:t>
      </w:r>
      <w:proofErr w:type="gramEnd"/>
      <w:r w:rsidRPr="00F158FE">
        <w:rPr>
          <w:rFonts w:ascii="Times New Roman" w:hAnsi="Times New Roman" w:cs="Times New Roman"/>
        </w:rPr>
        <w:t>_______________   ______    _________</w:t>
      </w:r>
    </w:p>
    <w:p w14:paraId="1E41BC8E" w14:textId="77777777" w:rsidR="00F158FE" w:rsidRPr="00F158FE" w:rsidRDefault="00F158FE" w:rsidP="00F158FE">
      <w:pPr>
        <w:tabs>
          <w:tab w:val="right" w:pos="4406"/>
          <w:tab w:val="right" w:pos="4680"/>
          <w:tab w:val="right" w:pos="7834"/>
          <w:tab w:val="right" w:pos="8726"/>
        </w:tabs>
        <w:ind w:right="-720"/>
        <w:rPr>
          <w:rFonts w:ascii="Times New Roman" w:hAnsi="Times New Roman" w:cs="Times New Roman"/>
          <w:b/>
        </w:rPr>
      </w:pPr>
    </w:p>
    <w:p w14:paraId="5AEB494F" w14:textId="77777777" w:rsidR="00F158FE" w:rsidRPr="00F158FE" w:rsidRDefault="00F158FE" w:rsidP="00F158FE">
      <w:pPr>
        <w:tabs>
          <w:tab w:val="right" w:pos="4406"/>
          <w:tab w:val="right" w:pos="4680"/>
          <w:tab w:val="right" w:pos="7834"/>
          <w:tab w:val="right" w:pos="8726"/>
        </w:tabs>
        <w:ind w:right="-720"/>
        <w:rPr>
          <w:rFonts w:ascii="Times New Roman" w:hAnsi="Times New Roman" w:cs="Times New Roman"/>
        </w:rPr>
      </w:pPr>
      <w:r w:rsidRPr="00F158FE">
        <w:rPr>
          <w:rFonts w:ascii="Times New Roman" w:hAnsi="Times New Roman" w:cs="Times New Roman"/>
          <w:b/>
        </w:rPr>
        <w:t xml:space="preserve">Moved by: </w:t>
      </w:r>
      <w:r w:rsidRPr="00F158FE">
        <w:rPr>
          <w:rFonts w:ascii="Times New Roman" w:hAnsi="Times New Roman" w:cs="Times New Roman"/>
          <w:u w:val="single"/>
        </w:rPr>
        <w:t xml:space="preserve"> Diversity </w:t>
      </w:r>
      <w:proofErr w:type="gramStart"/>
      <w:r w:rsidRPr="00F158FE">
        <w:rPr>
          <w:rFonts w:ascii="Times New Roman" w:hAnsi="Times New Roman" w:cs="Times New Roman"/>
          <w:u w:val="single"/>
        </w:rPr>
        <w:t>Committee  </w:t>
      </w:r>
      <w:r w:rsidRPr="00F158FE">
        <w:rPr>
          <w:rFonts w:ascii="Times New Roman" w:hAnsi="Times New Roman" w:cs="Times New Roman"/>
          <w:u w:val="single"/>
        </w:rPr>
        <w:tab/>
      </w:r>
      <w:proofErr w:type="gramEnd"/>
      <w:r w:rsidRPr="00F158FE">
        <w:rPr>
          <w:rFonts w:ascii="Times New Roman" w:hAnsi="Times New Roman" w:cs="Times New Roman"/>
        </w:rPr>
        <w:tab/>
      </w:r>
      <w:r w:rsidRPr="00F158FE">
        <w:rPr>
          <w:rFonts w:ascii="Times New Roman" w:hAnsi="Times New Roman" w:cs="Times New Roman"/>
        </w:rPr>
        <w:tab/>
        <w:t>2.________________   ______    _________</w:t>
      </w:r>
    </w:p>
    <w:p w14:paraId="0F683E9C" w14:textId="77777777" w:rsidR="00F158FE" w:rsidRPr="00F158FE" w:rsidRDefault="00F158FE" w:rsidP="00F158FE">
      <w:pPr>
        <w:tabs>
          <w:tab w:val="right" w:pos="4406"/>
          <w:tab w:val="right" w:pos="4680"/>
          <w:tab w:val="right" w:pos="7834"/>
          <w:tab w:val="right" w:pos="8726"/>
        </w:tabs>
        <w:ind w:right="-720"/>
        <w:rPr>
          <w:rFonts w:ascii="Times New Roman" w:hAnsi="Times New Roman" w:cs="Times New Roman"/>
          <w:b/>
        </w:rPr>
      </w:pPr>
    </w:p>
    <w:p w14:paraId="2D369128" w14:textId="77777777" w:rsidR="00F158FE" w:rsidRPr="00F158FE" w:rsidRDefault="00F158FE" w:rsidP="00F158FE">
      <w:pPr>
        <w:tabs>
          <w:tab w:val="right" w:pos="4406"/>
          <w:tab w:val="right" w:pos="4680"/>
          <w:tab w:val="right" w:pos="7834"/>
          <w:tab w:val="right" w:pos="8726"/>
        </w:tabs>
        <w:ind w:right="-720"/>
        <w:rPr>
          <w:rFonts w:ascii="Times New Roman" w:hAnsi="Times New Roman" w:cs="Times New Roman"/>
        </w:rPr>
      </w:pPr>
      <w:r w:rsidRPr="00F158FE">
        <w:rPr>
          <w:rFonts w:ascii="Times New Roman" w:hAnsi="Times New Roman" w:cs="Times New Roman"/>
          <w:b/>
        </w:rPr>
        <w:t xml:space="preserve">Seconded by: </w:t>
      </w:r>
      <w:r w:rsidRPr="00F158FE">
        <w:rPr>
          <w:rFonts w:ascii="Times New Roman" w:hAnsi="Times New Roman" w:cs="Times New Roman"/>
          <w:u w:val="single"/>
        </w:rPr>
        <w:tab/>
      </w:r>
      <w:r w:rsidRPr="00F158FE">
        <w:rPr>
          <w:rFonts w:ascii="Times New Roman" w:hAnsi="Times New Roman" w:cs="Times New Roman"/>
        </w:rPr>
        <w:tab/>
      </w:r>
      <w:r w:rsidRPr="00F158FE">
        <w:rPr>
          <w:rFonts w:ascii="Times New Roman" w:hAnsi="Times New Roman" w:cs="Times New Roman"/>
        </w:rPr>
        <w:tab/>
      </w:r>
      <w:proofErr w:type="gramStart"/>
      <w:r w:rsidRPr="00F158FE">
        <w:rPr>
          <w:rFonts w:ascii="Times New Roman" w:hAnsi="Times New Roman" w:cs="Times New Roman"/>
        </w:rPr>
        <w:t>3._</w:t>
      </w:r>
      <w:proofErr w:type="gramEnd"/>
      <w:r w:rsidRPr="00F158FE">
        <w:rPr>
          <w:rFonts w:ascii="Times New Roman" w:hAnsi="Times New Roman" w:cs="Times New Roman"/>
        </w:rPr>
        <w:t>_______________   ______   _________</w:t>
      </w:r>
    </w:p>
    <w:p w14:paraId="216B84FF" w14:textId="77777777" w:rsidR="00F158FE" w:rsidRPr="00F158FE" w:rsidRDefault="00F158FE" w:rsidP="00F158FE">
      <w:pPr>
        <w:tabs>
          <w:tab w:val="right" w:pos="4406"/>
          <w:tab w:val="right" w:pos="4680"/>
          <w:tab w:val="right" w:pos="7834"/>
          <w:tab w:val="right" w:pos="8726"/>
        </w:tabs>
        <w:ind w:right="-720"/>
        <w:rPr>
          <w:rFonts w:ascii="Times New Roman" w:hAnsi="Times New Roman" w:cs="Times New Roman"/>
          <w:b/>
        </w:rPr>
      </w:pPr>
    </w:p>
    <w:p w14:paraId="34D9FFD5" w14:textId="77777777" w:rsidR="00F158FE" w:rsidRPr="00F158FE" w:rsidRDefault="00F158FE" w:rsidP="00F158FE">
      <w:pPr>
        <w:tabs>
          <w:tab w:val="right" w:pos="4406"/>
          <w:tab w:val="right" w:pos="4680"/>
          <w:tab w:val="right" w:pos="7834"/>
          <w:tab w:val="right" w:pos="8726"/>
        </w:tabs>
        <w:ind w:right="-720"/>
        <w:rPr>
          <w:rFonts w:ascii="Times New Roman" w:hAnsi="Times New Roman" w:cs="Times New Roman"/>
        </w:rPr>
      </w:pPr>
      <w:r w:rsidRPr="00F158FE">
        <w:rPr>
          <w:rFonts w:ascii="Times New Roman" w:hAnsi="Times New Roman" w:cs="Times New Roman"/>
          <w:u w:val="single"/>
        </w:rPr>
        <w:t>        </w:t>
      </w:r>
      <w:r w:rsidRPr="00F158FE">
        <w:rPr>
          <w:rFonts w:ascii="Times New Roman" w:hAnsi="Times New Roman" w:cs="Times New Roman"/>
          <w:b/>
        </w:rPr>
        <w:t xml:space="preserve">Passed </w:t>
      </w:r>
      <w:r w:rsidRPr="00F158FE">
        <w:rPr>
          <w:rFonts w:ascii="Times New Roman" w:hAnsi="Times New Roman" w:cs="Times New Roman"/>
          <w:u w:val="single"/>
        </w:rPr>
        <w:t>        </w:t>
      </w:r>
      <w:r w:rsidRPr="00F158FE">
        <w:rPr>
          <w:rFonts w:ascii="Times New Roman" w:hAnsi="Times New Roman" w:cs="Times New Roman"/>
          <w:b/>
        </w:rPr>
        <w:t xml:space="preserve">Tabled </w:t>
      </w:r>
      <w:r w:rsidRPr="00F158FE">
        <w:rPr>
          <w:rFonts w:ascii="Times New Roman" w:hAnsi="Times New Roman" w:cs="Times New Roman"/>
          <w:u w:val="single"/>
        </w:rPr>
        <w:t>        </w:t>
      </w:r>
      <w:r w:rsidRPr="00F158FE">
        <w:rPr>
          <w:rFonts w:ascii="Times New Roman" w:hAnsi="Times New Roman" w:cs="Times New Roman"/>
          <w:b/>
        </w:rPr>
        <w:t xml:space="preserve">Failed </w:t>
      </w:r>
      <w:r w:rsidRPr="00F158FE">
        <w:rPr>
          <w:rFonts w:ascii="Times New Roman" w:hAnsi="Times New Roman" w:cs="Times New Roman"/>
        </w:rPr>
        <w:tab/>
      </w:r>
      <w:r w:rsidRPr="00F158FE">
        <w:rPr>
          <w:rFonts w:ascii="Times New Roman" w:hAnsi="Times New Roman" w:cs="Times New Roman"/>
        </w:rPr>
        <w:tab/>
      </w:r>
      <w:r w:rsidRPr="00F158FE">
        <w:rPr>
          <w:rFonts w:ascii="Times New Roman" w:hAnsi="Times New Roman" w:cs="Times New Roman"/>
        </w:rPr>
        <w:tab/>
      </w:r>
      <w:proofErr w:type="gramStart"/>
      <w:r w:rsidRPr="00F158FE">
        <w:rPr>
          <w:rFonts w:ascii="Times New Roman" w:hAnsi="Times New Roman" w:cs="Times New Roman"/>
        </w:rPr>
        <w:t>4._</w:t>
      </w:r>
      <w:proofErr w:type="gramEnd"/>
      <w:r w:rsidRPr="00F158FE">
        <w:rPr>
          <w:rFonts w:ascii="Times New Roman" w:hAnsi="Times New Roman" w:cs="Times New Roman"/>
        </w:rPr>
        <w:t xml:space="preserve">_______________   ______   _________ </w:t>
      </w:r>
    </w:p>
    <w:p w14:paraId="2A385603" w14:textId="77777777" w:rsidR="00F158FE" w:rsidRPr="00F158FE" w:rsidRDefault="00F158FE" w:rsidP="00F158FE">
      <w:pPr>
        <w:ind w:right="-720"/>
        <w:rPr>
          <w:rFonts w:ascii="Times New Roman" w:hAnsi="Times New Roman" w:cs="Times New Roman"/>
        </w:rPr>
      </w:pPr>
    </w:p>
    <w:p w14:paraId="4E013569" w14:textId="169EFB8A" w:rsidR="00F158FE" w:rsidRPr="00F158FE" w:rsidRDefault="00F158FE" w:rsidP="00F158FE">
      <w:pPr>
        <w:tabs>
          <w:tab w:val="left" w:pos="8640"/>
        </w:tabs>
        <w:rPr>
          <w:rFonts w:ascii="Times New Roman" w:hAnsi="Times New Roman" w:cs="Times New Roman"/>
          <w:u w:val="single"/>
        </w:rPr>
      </w:pPr>
      <w:r w:rsidRPr="00F158FE">
        <w:rPr>
          <w:rFonts w:ascii="Times New Roman" w:hAnsi="Times New Roman" w:cs="Times New Roman"/>
          <w:b/>
        </w:rPr>
        <w:t>Title:</w:t>
      </w:r>
      <w:r w:rsidRPr="00F158FE">
        <w:rPr>
          <w:rFonts w:ascii="Times New Roman" w:hAnsi="Times New Roman" w:cs="Times New Roman"/>
          <w:u w:val="single"/>
        </w:rPr>
        <w:t>   Land Acknowledgement Statement</w:t>
      </w:r>
      <w:r w:rsidRPr="00F158FE">
        <w:rPr>
          <w:rFonts w:ascii="Times New Roman" w:hAnsi="Times New Roman" w:cs="Times New Roman"/>
          <w:u w:val="single"/>
        </w:rPr>
        <w:tab/>
      </w:r>
    </w:p>
    <w:p w14:paraId="1F6AE36D" w14:textId="77777777" w:rsidR="00F158FE" w:rsidRPr="00F158FE" w:rsidRDefault="00F158FE" w:rsidP="00F158FE">
      <w:pPr>
        <w:ind w:right="-720"/>
        <w:rPr>
          <w:rFonts w:ascii="Times New Roman" w:hAnsi="Times New Roman" w:cs="Times New Roman"/>
        </w:rPr>
      </w:pPr>
    </w:p>
    <w:p w14:paraId="62A37DC0" w14:textId="77777777" w:rsidR="00F158FE" w:rsidRPr="00F158FE" w:rsidRDefault="00F158FE" w:rsidP="00F158FE">
      <w:pPr>
        <w:ind w:right="-720"/>
        <w:rPr>
          <w:rFonts w:ascii="Times New Roman" w:hAnsi="Times New Roman" w:cs="Times New Roman"/>
        </w:rPr>
      </w:pPr>
      <w:r w:rsidRPr="00F158FE">
        <w:rPr>
          <w:rFonts w:ascii="Times New Roman" w:hAnsi="Times New Roman" w:cs="Times New Roman"/>
          <w:b/>
        </w:rPr>
        <w:t xml:space="preserve">The Faculty Council Recommends to President Shrum that:  </w:t>
      </w:r>
    </w:p>
    <w:p w14:paraId="351C0E96" w14:textId="77777777" w:rsidR="00F158FE" w:rsidRPr="00F158FE" w:rsidRDefault="00F158FE" w:rsidP="00F158FE">
      <w:pPr>
        <w:rPr>
          <w:rFonts w:ascii="Times New Roman" w:hAnsi="Times New Roman" w:cs="Times New Roman"/>
          <w:lang w:bidi="pa-IN"/>
        </w:rPr>
      </w:pPr>
    </w:p>
    <w:p w14:paraId="1068502F" w14:textId="77777777" w:rsidR="00F158FE" w:rsidRPr="00F158FE" w:rsidRDefault="00F158FE" w:rsidP="00F158FE">
      <w:pPr>
        <w:ind w:right="-720"/>
        <w:rPr>
          <w:rFonts w:ascii="Times New Roman" w:hAnsi="Times New Roman" w:cs="Times New Roman"/>
          <w:lang w:bidi="pa-IN"/>
        </w:rPr>
      </w:pPr>
      <w:r w:rsidRPr="00F158FE">
        <w:rPr>
          <w:rFonts w:ascii="Times New Roman" w:hAnsi="Times New Roman" w:cs="Times New Roman"/>
          <w:lang w:bidi="pa-IN"/>
        </w:rPr>
        <w:t>The Land Acknowledgment Statement (following) be approved and adopted for use of Oklahoma State University.</w:t>
      </w:r>
    </w:p>
    <w:p w14:paraId="0CD8DDB0" w14:textId="77777777" w:rsidR="00F158FE" w:rsidRPr="00F158FE" w:rsidRDefault="00F158FE" w:rsidP="00F158FE">
      <w:pPr>
        <w:ind w:right="-720"/>
        <w:rPr>
          <w:rFonts w:ascii="Times New Roman" w:hAnsi="Times New Roman" w:cs="Times New Roman"/>
          <w:lang w:bidi="pa-IN"/>
        </w:rPr>
      </w:pPr>
    </w:p>
    <w:p w14:paraId="76BD6EC5" w14:textId="15652A87" w:rsidR="00F158FE" w:rsidRPr="00F158FE" w:rsidRDefault="00F158FE" w:rsidP="00F158FE">
      <w:pPr>
        <w:ind w:right="-720"/>
        <w:rPr>
          <w:rFonts w:ascii="Times New Roman" w:hAnsi="Times New Roman" w:cs="Times New Roman"/>
          <w:lang w:bidi="pa-IN"/>
        </w:rPr>
      </w:pPr>
      <w:r w:rsidRPr="00F158FE">
        <w:rPr>
          <w:rFonts w:ascii="Times New Roman" w:hAnsi="Times New Roman" w:cs="Times New Roman"/>
          <w:bCs/>
        </w:rPr>
        <w:t xml:space="preserve">We </w:t>
      </w:r>
      <w:r w:rsidRPr="00F158FE">
        <w:rPr>
          <w:rStyle w:val="mark4vgyuhcr9"/>
          <w:rFonts w:ascii="Times New Roman" w:hAnsi="Times New Roman" w:cs="Times New Roman"/>
          <w:bCs/>
        </w:rPr>
        <w:t>ackno</w:t>
      </w:r>
      <w:r w:rsidRPr="00F158FE">
        <w:rPr>
          <w:rFonts w:ascii="Times New Roman" w:hAnsi="Times New Roman" w:cs="Times New Roman"/>
          <w:bCs/>
        </w:rPr>
        <w:t xml:space="preserve">wledge that the </w:t>
      </w:r>
      <w:r w:rsidRPr="00F158FE">
        <w:rPr>
          <w:rStyle w:val="markrghpmhb5x"/>
          <w:rFonts w:ascii="Times New Roman" w:hAnsi="Times New Roman" w:cs="Times New Roman"/>
          <w:bCs/>
        </w:rPr>
        <w:t>land</w:t>
      </w:r>
      <w:r w:rsidRPr="00F158FE">
        <w:rPr>
          <w:rFonts w:ascii="Times New Roman" w:hAnsi="Times New Roman" w:cs="Times New Roman"/>
          <w:bCs/>
        </w:rPr>
        <w:t xml:space="preserve"> granted to Oklahoma State University (OSU) was originally inhabited and</w:t>
      </w:r>
      <w:r w:rsidR="00267234">
        <w:rPr>
          <w:rFonts w:ascii="Times New Roman" w:hAnsi="Times New Roman" w:cs="Times New Roman"/>
          <w:bCs/>
        </w:rPr>
        <w:t xml:space="preserve"> </w:t>
      </w:r>
      <w:r w:rsidRPr="00F158FE">
        <w:rPr>
          <w:rFonts w:ascii="Times New Roman" w:hAnsi="Times New Roman" w:cs="Times New Roman"/>
          <w:bCs/>
        </w:rPr>
        <w:t xml:space="preserve">cared for by First Americans. We also recognize and </w:t>
      </w:r>
      <w:r w:rsidRPr="00F158FE">
        <w:rPr>
          <w:rStyle w:val="mark4vgyuhcr9"/>
          <w:rFonts w:ascii="Times New Roman" w:hAnsi="Times New Roman" w:cs="Times New Roman"/>
          <w:bCs/>
        </w:rPr>
        <w:t>ackno</w:t>
      </w:r>
      <w:r w:rsidRPr="00F158FE">
        <w:rPr>
          <w:rFonts w:ascii="Times New Roman" w:hAnsi="Times New Roman" w:cs="Times New Roman"/>
          <w:bCs/>
        </w:rPr>
        <w:t xml:space="preserve">wledge that OSU resides and operates upon the territorial </w:t>
      </w:r>
      <w:r w:rsidRPr="00F158FE">
        <w:rPr>
          <w:rStyle w:val="markrghpmhb5x"/>
          <w:rFonts w:ascii="Times New Roman" w:hAnsi="Times New Roman" w:cs="Times New Roman"/>
          <w:bCs/>
        </w:rPr>
        <w:t>land</w:t>
      </w:r>
      <w:r w:rsidRPr="00F158FE">
        <w:rPr>
          <w:rFonts w:ascii="Times New Roman" w:hAnsi="Times New Roman" w:cs="Times New Roman"/>
          <w:bCs/>
        </w:rPr>
        <w:t xml:space="preserve">s currently inhabited and preserved by citizens of the 39 sovereign Tribal Governments within Oklahoma. As a </w:t>
      </w:r>
      <w:r w:rsidRPr="00F158FE">
        <w:rPr>
          <w:rStyle w:val="markrghpmhb5x"/>
          <w:rFonts w:ascii="Times New Roman" w:hAnsi="Times New Roman" w:cs="Times New Roman"/>
          <w:bCs/>
        </w:rPr>
        <w:t>land</w:t>
      </w:r>
      <w:r w:rsidRPr="00F158FE">
        <w:rPr>
          <w:rFonts w:ascii="Times New Roman" w:hAnsi="Times New Roman" w:cs="Times New Roman"/>
          <w:bCs/>
        </w:rPr>
        <w:t xml:space="preserve">-grant institution, OSU is committed to engaging in university and community efforts to represent and honor the proud cultural heritage and history of Native citizens throughout the state and nation, including our students, faculty, staff, and alumni. OSU continues to respect and serve the sovereignty of the original Indigenous People owners and protectors of these </w:t>
      </w:r>
      <w:r w:rsidRPr="00F158FE">
        <w:rPr>
          <w:rStyle w:val="markrghpmhb5x"/>
          <w:rFonts w:ascii="Times New Roman" w:hAnsi="Times New Roman" w:cs="Times New Roman"/>
          <w:bCs/>
        </w:rPr>
        <w:t>land</w:t>
      </w:r>
      <w:r w:rsidRPr="00F158FE">
        <w:rPr>
          <w:rFonts w:ascii="Times New Roman" w:hAnsi="Times New Roman" w:cs="Times New Roman"/>
          <w:bCs/>
        </w:rPr>
        <w:t>s by cultivating and strengthening our institutional collaborations with sovereign Tribal Nations and their citizens.</w:t>
      </w:r>
    </w:p>
    <w:p w14:paraId="5C4F607E" w14:textId="77777777" w:rsidR="00F158FE" w:rsidRPr="00F158FE" w:rsidRDefault="00F158FE" w:rsidP="00F158FE">
      <w:pPr>
        <w:ind w:right="-720"/>
        <w:rPr>
          <w:rFonts w:ascii="Times New Roman" w:hAnsi="Times New Roman" w:cs="Times New Roman"/>
        </w:rPr>
      </w:pPr>
    </w:p>
    <w:p w14:paraId="6C35B563" w14:textId="77777777" w:rsidR="00F158FE" w:rsidRPr="00F158FE" w:rsidRDefault="00F158FE" w:rsidP="00F158FE">
      <w:pPr>
        <w:ind w:right="-720"/>
        <w:rPr>
          <w:rFonts w:ascii="Times New Roman" w:hAnsi="Times New Roman" w:cs="Times New Roman"/>
          <w:b/>
        </w:rPr>
      </w:pPr>
      <w:r w:rsidRPr="00F158FE">
        <w:rPr>
          <w:rFonts w:ascii="Times New Roman" w:hAnsi="Times New Roman" w:cs="Times New Roman"/>
          <w:b/>
        </w:rPr>
        <w:t>Rationale:</w:t>
      </w:r>
    </w:p>
    <w:p w14:paraId="637C7B38" w14:textId="77777777" w:rsidR="00F158FE" w:rsidRPr="00F158FE" w:rsidRDefault="00F158FE" w:rsidP="00F158FE">
      <w:pPr>
        <w:rPr>
          <w:rFonts w:ascii="Times New Roman" w:hAnsi="Times New Roman" w:cs="Times New Roman"/>
          <w:lang w:bidi="pa-IN"/>
        </w:rPr>
      </w:pPr>
    </w:p>
    <w:p w14:paraId="398FEEAF" w14:textId="77777777" w:rsidR="00F158FE" w:rsidRPr="00F158FE" w:rsidRDefault="00F158FE" w:rsidP="00F158FE">
      <w:pPr>
        <w:rPr>
          <w:rFonts w:ascii="Times New Roman" w:hAnsi="Times New Roman" w:cs="Times New Roman"/>
          <w:lang w:bidi="pa-IN"/>
        </w:rPr>
      </w:pPr>
      <w:r w:rsidRPr="00F158FE">
        <w:rPr>
          <w:rFonts w:ascii="Times New Roman" w:hAnsi="Times New Roman" w:cs="Times New Roman"/>
          <w:lang w:bidi="pa-IN"/>
        </w:rPr>
        <w:t>The grassroots effort to create the statement began in 2019. The Native American Faculty and Staff Association, along with faculty, staff and students from the Center for Sovereign Nations, Native tribes, the Diversity Advisory Board, Faculty Council, the Faculty Council Diversity Committee, Staff Advisory Council, the Council of Deans, OSU administration, and OSU Legal Counsel, have constructed this recommended statement.</w:t>
      </w:r>
    </w:p>
    <w:p w14:paraId="61C47328" w14:textId="77777777" w:rsidR="00F158FE" w:rsidRPr="00F158FE" w:rsidRDefault="00F158FE" w:rsidP="00F158FE">
      <w:pPr>
        <w:rPr>
          <w:rFonts w:ascii="Times New Roman" w:hAnsi="Times New Roman" w:cs="Times New Roman"/>
          <w:lang w:bidi="pa-IN"/>
        </w:rPr>
      </w:pPr>
    </w:p>
    <w:p w14:paraId="5AFCD992" w14:textId="10697DD0" w:rsidR="00F158FE" w:rsidRPr="00F158FE" w:rsidRDefault="00F158FE" w:rsidP="00267234">
      <w:pPr>
        <w:ind w:right="-720"/>
        <w:rPr>
          <w:rFonts w:ascii="Times New Roman" w:hAnsi="Times New Roman" w:cs="Times New Roman"/>
          <w:lang w:bidi="pa-IN"/>
        </w:rPr>
      </w:pPr>
      <w:r w:rsidRPr="00F158FE">
        <w:rPr>
          <w:rFonts w:ascii="Times New Roman" w:hAnsi="Times New Roman" w:cs="Times New Roman"/>
          <w:lang w:bidi="pa-IN"/>
        </w:rPr>
        <w:t>Building relationships is a very important aspect of standing in solidarity with Native American and Indigenous Peoples. Approving a formal statement that recognizes and respects Indigenous Peoples as traditional stewards of this land and acknowledges the enduring relationship that exists between Indigenous Peoples and their traditional territories is a crucial step in this process. Usage of this statement by OSU community members will honor the resiliency of these tribal nations and recognize the historical contexts that have affected the Indigenous peoples of this land both now and in the past.</w:t>
      </w:r>
    </w:p>
    <w:p w14:paraId="3133AE73" w14:textId="77777777" w:rsidR="00F158FE" w:rsidRPr="00F158FE" w:rsidRDefault="00F158FE" w:rsidP="00F158FE">
      <w:pPr>
        <w:ind w:right="-720"/>
        <w:rPr>
          <w:rFonts w:ascii="Times New Roman" w:hAnsi="Times New Roman" w:cs="Times New Roman"/>
        </w:rPr>
      </w:pPr>
      <w:r w:rsidRPr="00F158FE">
        <w:rPr>
          <w:rFonts w:ascii="Times New Roman" w:hAnsi="Times New Roman" w:cs="Times New Roman"/>
        </w:rPr>
        <w:lastRenderedPageBreak/>
        <w:t xml:space="preserve">It is recommended that the Land Acknowledgement Statement be made available on the Institutional Diversity website (diversity.okstate.edu). </w:t>
      </w:r>
    </w:p>
    <w:p w14:paraId="26B847A6" w14:textId="77777777" w:rsidR="00F158FE" w:rsidRPr="00F158FE" w:rsidRDefault="00F158FE" w:rsidP="00F158FE">
      <w:pPr>
        <w:ind w:right="-720"/>
        <w:rPr>
          <w:rFonts w:ascii="Times New Roman" w:hAnsi="Times New Roman" w:cs="Times New Roman"/>
        </w:rPr>
      </w:pPr>
    </w:p>
    <w:p w14:paraId="647CA6FD" w14:textId="77777777" w:rsidR="00CA4BF7" w:rsidRPr="00F158FE" w:rsidRDefault="00CA4BF7" w:rsidP="00F7736F">
      <w:pPr>
        <w:ind w:left="0"/>
        <w:rPr>
          <w:rFonts w:ascii="Times New Roman" w:hAnsi="Times New Roman" w:cs="Times New Roman"/>
          <w:szCs w:val="24"/>
        </w:rPr>
      </w:pPr>
    </w:p>
    <w:sectPr w:rsidR="00CA4BF7" w:rsidRPr="00F15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D8C"/>
    <w:multiLevelType w:val="hybridMultilevel"/>
    <w:tmpl w:val="27320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758A5"/>
    <w:multiLevelType w:val="multilevel"/>
    <w:tmpl w:val="F73A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745606"/>
    <w:multiLevelType w:val="hybridMultilevel"/>
    <w:tmpl w:val="5C56A714"/>
    <w:lvl w:ilvl="0" w:tplc="3FBEDE6A">
      <w:start w:val="1"/>
      <w:numFmt w:val="bullet"/>
      <w:pStyle w:val="ent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00C03"/>
    <w:multiLevelType w:val="multilevel"/>
    <w:tmpl w:val="15800C03"/>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5"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6" w15:restartNumberingAfterBreak="0">
    <w:nsid w:val="593E5B04"/>
    <w:multiLevelType w:val="hybridMultilevel"/>
    <w:tmpl w:val="7004A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0544F0"/>
    <w:multiLevelType w:val="hybridMultilevel"/>
    <w:tmpl w:val="FD20439C"/>
    <w:lvl w:ilvl="0" w:tplc="0409000F">
      <w:start w:val="1"/>
      <w:numFmt w:val="decimal"/>
      <w:lvlText w:val="%1."/>
      <w:lvlJc w:val="left"/>
      <w:pPr>
        <w:ind w:left="720" w:hanging="360"/>
      </w:pPr>
    </w:lvl>
    <w:lvl w:ilvl="1" w:tplc="32868B38">
      <w:start w:val="1"/>
      <w:numFmt w:val="decimal"/>
      <w:lvlText w:val="%2."/>
      <w:lvlJc w:val="left"/>
      <w:pPr>
        <w:ind w:left="1440" w:hanging="360"/>
      </w:pPr>
      <w:rPr>
        <w:color w:val="auto"/>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8"/>
  </w:num>
  <w:num w:numId="2" w16cid:durableId="535046767">
    <w:abstractNumId w:val="2"/>
  </w:num>
  <w:num w:numId="3" w16cid:durableId="281038824">
    <w:abstractNumId w:val="5"/>
  </w:num>
  <w:num w:numId="4" w16cid:durableId="305862282">
    <w:abstractNumId w:val="3"/>
  </w:num>
  <w:num w:numId="5" w16cid:durableId="1820221157">
    <w:abstractNumId w:val="1"/>
  </w:num>
  <w:num w:numId="6" w16cid:durableId="54472479">
    <w:abstractNumId w:val="4"/>
  </w:num>
  <w:num w:numId="7" w16cid:durableId="607932053">
    <w:abstractNumId w:val="0"/>
  </w:num>
  <w:num w:numId="8" w16cid:durableId="1446927067">
    <w:abstractNumId w:val="0"/>
  </w:num>
  <w:num w:numId="9" w16cid:durableId="79571188">
    <w:abstractNumId w:val="6"/>
  </w:num>
  <w:num w:numId="10" w16cid:durableId="1100836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00120"/>
    <w:rsid w:val="0002019F"/>
    <w:rsid w:val="000548EA"/>
    <w:rsid w:val="000967E2"/>
    <w:rsid w:val="000C4597"/>
    <w:rsid w:val="00101A2D"/>
    <w:rsid w:val="001117AB"/>
    <w:rsid w:val="00136AE7"/>
    <w:rsid w:val="00157D32"/>
    <w:rsid w:val="00164F4E"/>
    <w:rsid w:val="00171F70"/>
    <w:rsid w:val="0019290C"/>
    <w:rsid w:val="001A633A"/>
    <w:rsid w:val="001B07E6"/>
    <w:rsid w:val="00212BFC"/>
    <w:rsid w:val="00234851"/>
    <w:rsid w:val="0025098C"/>
    <w:rsid w:val="00254204"/>
    <w:rsid w:val="00267234"/>
    <w:rsid w:val="002E321C"/>
    <w:rsid w:val="002F1A0A"/>
    <w:rsid w:val="00304AAE"/>
    <w:rsid w:val="00316C82"/>
    <w:rsid w:val="00333AA6"/>
    <w:rsid w:val="00356161"/>
    <w:rsid w:val="00383834"/>
    <w:rsid w:val="003A5BA8"/>
    <w:rsid w:val="003D1E41"/>
    <w:rsid w:val="004242BB"/>
    <w:rsid w:val="00441917"/>
    <w:rsid w:val="00447A7D"/>
    <w:rsid w:val="00491BD3"/>
    <w:rsid w:val="004D7E0B"/>
    <w:rsid w:val="004F7707"/>
    <w:rsid w:val="00564AB3"/>
    <w:rsid w:val="005A582C"/>
    <w:rsid w:val="005B79CB"/>
    <w:rsid w:val="0060046A"/>
    <w:rsid w:val="006121E0"/>
    <w:rsid w:val="00643E4B"/>
    <w:rsid w:val="006A6034"/>
    <w:rsid w:val="00711364"/>
    <w:rsid w:val="00711E12"/>
    <w:rsid w:val="0071314B"/>
    <w:rsid w:val="00715D5D"/>
    <w:rsid w:val="007368BF"/>
    <w:rsid w:val="00743782"/>
    <w:rsid w:val="007B67B7"/>
    <w:rsid w:val="00833ECB"/>
    <w:rsid w:val="00834E3D"/>
    <w:rsid w:val="008A5007"/>
    <w:rsid w:val="008E3514"/>
    <w:rsid w:val="00986E6A"/>
    <w:rsid w:val="00A6118E"/>
    <w:rsid w:val="00A80492"/>
    <w:rsid w:val="00A85953"/>
    <w:rsid w:val="00B11BFF"/>
    <w:rsid w:val="00B84FD4"/>
    <w:rsid w:val="00BA17FE"/>
    <w:rsid w:val="00BC4535"/>
    <w:rsid w:val="00BD4925"/>
    <w:rsid w:val="00BF5379"/>
    <w:rsid w:val="00C645FE"/>
    <w:rsid w:val="00CA4BF7"/>
    <w:rsid w:val="00D332EF"/>
    <w:rsid w:val="00DA2D00"/>
    <w:rsid w:val="00DA5DBF"/>
    <w:rsid w:val="00DC2F1E"/>
    <w:rsid w:val="00DF525A"/>
    <w:rsid w:val="00E22BA2"/>
    <w:rsid w:val="00E61FB9"/>
    <w:rsid w:val="00EC413B"/>
    <w:rsid w:val="00F102A8"/>
    <w:rsid w:val="00F158FE"/>
    <w:rsid w:val="00F7736F"/>
    <w:rsid w:val="00FC6D0F"/>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paragraph" w:styleId="Heading1">
    <w:name w:val="heading 1"/>
    <w:basedOn w:val="Normal"/>
    <w:next w:val="Normal"/>
    <w:link w:val="Heading1Char"/>
    <w:qFormat/>
    <w:rsid w:val="00E61FB9"/>
    <w:pPr>
      <w:keepNext/>
      <w:spacing w:before="240" w:after="60" w:line="240" w:lineRule="auto"/>
      <w:ind w:left="0" w:right="0" w:firstLine="0"/>
      <w:jc w:val="left"/>
      <w:outlineLvl w:val="0"/>
    </w:pPr>
    <w:rPr>
      <w:rFonts w:ascii="Calibri" w:eastAsia="Times New Roman" w:hAnsi="Calibri" w:cs="Times New Roman"/>
      <w:b/>
      <w:color w:val="auto"/>
      <w:kern w:val="28"/>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character" w:customStyle="1" w:styleId="mark4vgyuhcr9">
    <w:name w:val="mark4vgyuhcr9"/>
    <w:basedOn w:val="DefaultParagraphFont"/>
    <w:rsid w:val="00F158FE"/>
  </w:style>
  <w:style w:type="character" w:customStyle="1" w:styleId="markrghpmhb5x">
    <w:name w:val="markrghpmhb5x"/>
    <w:basedOn w:val="DefaultParagraphFont"/>
    <w:rsid w:val="00F158FE"/>
  </w:style>
  <w:style w:type="character" w:customStyle="1" w:styleId="Heading1Char">
    <w:name w:val="Heading 1 Char"/>
    <w:basedOn w:val="DefaultParagraphFont"/>
    <w:link w:val="Heading1"/>
    <w:rsid w:val="00E61FB9"/>
    <w:rPr>
      <w:rFonts w:ascii="Calibri" w:eastAsia="Times New Roman" w:hAnsi="Calibri" w:cs="Times New Roman"/>
      <w:b/>
      <w:kern w:val="28"/>
      <w:sz w:val="24"/>
      <w:szCs w:val="20"/>
      <w:lang w:bidi="en-US"/>
    </w:rPr>
  </w:style>
  <w:style w:type="paragraph" w:customStyle="1" w:styleId="entry">
    <w:name w:val="entry"/>
    <w:basedOn w:val="Normal"/>
    <w:rsid w:val="00E61FB9"/>
    <w:pPr>
      <w:numPr>
        <w:numId w:val="4"/>
      </w:numPr>
      <w:tabs>
        <w:tab w:val="left" w:pos="2160"/>
        <w:tab w:val="left" w:pos="5040"/>
      </w:tabs>
      <w:spacing w:before="240" w:after="0" w:line="360" w:lineRule="atLeast"/>
      <w:ind w:right="0"/>
      <w:jc w:val="left"/>
    </w:pPr>
    <w:rPr>
      <w:rFonts w:ascii="Calibri" w:eastAsia="Times New Roman" w:hAnsi="Calibri" w:cs="Times New Roman"/>
      <w:color w:val="auto"/>
      <w:szCs w:val="24"/>
      <w:lang w:bidi="en-US"/>
    </w:rPr>
  </w:style>
  <w:style w:type="paragraph" w:customStyle="1" w:styleId="text">
    <w:name w:val="text"/>
    <w:basedOn w:val="Normal"/>
    <w:rsid w:val="00E61FB9"/>
    <w:pPr>
      <w:spacing w:after="0" w:line="240" w:lineRule="auto"/>
      <w:ind w:left="0" w:right="0" w:firstLine="720"/>
      <w:jc w:val="left"/>
    </w:pPr>
    <w:rPr>
      <w:rFonts w:ascii="Calibri" w:eastAsia="Times New Roman" w:hAnsi="Calibri" w:cs="Times New Roman"/>
      <w:color w:val="auto"/>
      <w:szCs w:val="24"/>
      <w:lang w:bidi="en-US"/>
    </w:rPr>
  </w:style>
  <w:style w:type="paragraph" w:customStyle="1" w:styleId="Title1">
    <w:name w:val="Title1"/>
    <w:basedOn w:val="Normal"/>
    <w:rsid w:val="00E61FB9"/>
    <w:pPr>
      <w:spacing w:after="0" w:line="360" w:lineRule="atLeast"/>
      <w:ind w:left="0" w:right="0" w:firstLine="0"/>
      <w:jc w:val="center"/>
    </w:pPr>
    <w:rPr>
      <w:rFonts w:ascii="Calibri" w:eastAsia="Times New Roman" w:hAnsi="Calibri" w:cs="Times New Roman"/>
      <w:b/>
      <w:color w:val="auto"/>
      <w:szCs w:val="24"/>
      <w:lang w:bidi="en-US"/>
    </w:rPr>
  </w:style>
  <w:style w:type="paragraph" w:styleId="NormalWeb">
    <w:name w:val="Normal (Web)"/>
    <w:basedOn w:val="Normal"/>
    <w:uiPriority w:val="99"/>
    <w:unhideWhenUsed/>
    <w:rsid w:val="001B07E6"/>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semiHidden/>
    <w:unhideWhenUsed/>
    <w:rsid w:val="001B07E6"/>
    <w:rPr>
      <w:color w:val="0000FF"/>
      <w:u w:val="single"/>
    </w:rPr>
  </w:style>
  <w:style w:type="character" w:customStyle="1" w:styleId="contentpasted0">
    <w:name w:val="contentpasted0"/>
    <w:basedOn w:val="DefaultParagraphFont"/>
    <w:rsid w:val="00212BFC"/>
  </w:style>
  <w:style w:type="character" w:customStyle="1" w:styleId="contentpasted1">
    <w:name w:val="contentpasted1"/>
    <w:basedOn w:val="DefaultParagraphFont"/>
    <w:rsid w:val="0021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036">
      <w:bodyDiv w:val="1"/>
      <w:marLeft w:val="0"/>
      <w:marRight w:val="0"/>
      <w:marTop w:val="0"/>
      <w:marBottom w:val="0"/>
      <w:divBdr>
        <w:top w:val="none" w:sz="0" w:space="0" w:color="auto"/>
        <w:left w:val="none" w:sz="0" w:space="0" w:color="auto"/>
        <w:bottom w:val="none" w:sz="0" w:space="0" w:color="auto"/>
        <w:right w:val="none" w:sz="0" w:space="0" w:color="auto"/>
      </w:divBdr>
    </w:div>
    <w:div w:id="194126128">
      <w:bodyDiv w:val="1"/>
      <w:marLeft w:val="0"/>
      <w:marRight w:val="0"/>
      <w:marTop w:val="0"/>
      <w:marBottom w:val="0"/>
      <w:divBdr>
        <w:top w:val="none" w:sz="0" w:space="0" w:color="auto"/>
        <w:left w:val="none" w:sz="0" w:space="0" w:color="auto"/>
        <w:bottom w:val="none" w:sz="0" w:space="0" w:color="auto"/>
        <w:right w:val="none" w:sz="0" w:space="0" w:color="auto"/>
      </w:divBdr>
    </w:div>
    <w:div w:id="365376981">
      <w:bodyDiv w:val="1"/>
      <w:marLeft w:val="0"/>
      <w:marRight w:val="0"/>
      <w:marTop w:val="0"/>
      <w:marBottom w:val="0"/>
      <w:divBdr>
        <w:top w:val="none" w:sz="0" w:space="0" w:color="auto"/>
        <w:left w:val="none" w:sz="0" w:space="0" w:color="auto"/>
        <w:bottom w:val="none" w:sz="0" w:space="0" w:color="auto"/>
        <w:right w:val="none" w:sz="0" w:space="0" w:color="auto"/>
      </w:divBdr>
    </w:div>
    <w:div w:id="49592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forms.gle%2FJ3crQRUri6NcyJEy8&amp;data=05%7C01%7Ctricia.white%40okstate.edu%7Cc959dff12cf54130e7ae08db0a0ac610%7C2a69c91de8494e34a230cdf8b27e1964%7C0%7C0%7C638114813606890277%7CUnknown%7CTWFpbGZsb3d8eyJWIjoiMC4wLjAwMDAiLCJQIjoiV2luMzIiLCJBTiI6Ik1haWwiLCJXVCI6Mn0%3D%7C3000%7C%7C%7C&amp;sdata=LEqR1ViVg4%2FRQY4TqcxITnOUcZXyJJ5k0lHSwtrCbyc%3D&amp;reserved=0" TargetMode="External"/><Relationship Id="rId13" Type="http://schemas.openxmlformats.org/officeDocument/2006/relationships/hyperlink" Target="mailto:ki.cole@okstat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4.safelinks.protection.outlook.com/?url=https%3A%2F%2Fokstateches.az1.qualtrics.com%2Fjfe%2Fform%2FSV_diGRf5KQwEpcvPM&amp;data=05%7C01%7Cki.cole%40okstate.edu%7Cd69a9aec1a5b4df567c508dafb332031%7C2a69c91de8494e34a230cdf8b27e1964%7C0%7C0%7C638098494238968240%7CUnknown%7CTWFpbGZsb3d8eyJWIjoiMC4wLjAwMDAiLCJQIjoiV2luMzIiLCJBTiI6Ik1haWwiLCJXVCI6Mn0%3D%7C3000%7C%7C%7C&amp;sdata=F%2FiHS2OIc8jjfYKwsA4taXITSM%2B0v97IXLEwTQ210hI%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3.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11</Pages>
  <Words>2626</Words>
  <Characters>14972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76</cp:revision>
  <dcterms:created xsi:type="dcterms:W3CDTF">2022-08-10T14:26:00Z</dcterms:created>
  <dcterms:modified xsi:type="dcterms:W3CDTF">2023-02-14T15:41:00Z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